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05E6" w14:textId="77777777" w:rsidR="004019E6" w:rsidRPr="008F1C67" w:rsidRDefault="005A7B9B" w:rsidP="005A7B9B">
      <w:pPr>
        <w:jc w:val="center"/>
        <w:rPr>
          <w:rFonts w:ascii="Times New Roman" w:hAnsi="Times New Roman"/>
          <w:sz w:val="24"/>
          <w:szCs w:val="24"/>
        </w:rPr>
      </w:pPr>
      <w:r w:rsidRPr="008F1C67">
        <w:rPr>
          <w:rFonts w:ascii="Times New Roman" w:hAnsi="Times New Roman"/>
          <w:noProof/>
          <w:sz w:val="24"/>
          <w:szCs w:val="24"/>
        </w:rPr>
        <w:drawing>
          <wp:inline distT="0" distB="0" distL="0" distR="0" wp14:anchorId="7E3A7794" wp14:editId="240A67B2">
            <wp:extent cx="2895600" cy="43735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935374" cy="443364"/>
                    </a:xfrm>
                    <a:prstGeom prst="rect">
                      <a:avLst/>
                    </a:prstGeom>
                  </pic:spPr>
                </pic:pic>
              </a:graphicData>
            </a:graphic>
          </wp:inline>
        </w:drawing>
      </w:r>
    </w:p>
    <w:p w14:paraId="59FBF7E8" w14:textId="77777777" w:rsidR="004019E6" w:rsidRPr="008F1C67" w:rsidRDefault="004019E6" w:rsidP="00543BE1">
      <w:pPr>
        <w:jc w:val="center"/>
        <w:rPr>
          <w:rFonts w:ascii="Times New Roman" w:hAnsi="Times New Roman"/>
          <w:sz w:val="24"/>
          <w:szCs w:val="24"/>
        </w:rPr>
      </w:pPr>
    </w:p>
    <w:p w14:paraId="326277B1" w14:textId="77777777" w:rsidR="000150BD" w:rsidRPr="008F1C67" w:rsidRDefault="006F1C90" w:rsidP="000A4D73">
      <w:pPr>
        <w:pStyle w:val="Heading1"/>
        <w:rPr>
          <w:rFonts w:cs="Times New Roman"/>
          <w:sz w:val="24"/>
          <w:szCs w:val="24"/>
        </w:rPr>
      </w:pPr>
      <w:r w:rsidRPr="008F1C67">
        <w:rPr>
          <w:rFonts w:cs="Times New Roman"/>
          <w:sz w:val="24"/>
          <w:szCs w:val="24"/>
        </w:rPr>
        <w:t>ENC1101</w:t>
      </w:r>
      <w:r w:rsidR="004E228B" w:rsidRPr="008F1C67">
        <w:rPr>
          <w:rFonts w:cs="Times New Roman"/>
          <w:sz w:val="24"/>
          <w:szCs w:val="24"/>
        </w:rPr>
        <w:t xml:space="preserve"> ONLINE</w:t>
      </w:r>
      <w:r w:rsidR="000150BD" w:rsidRPr="008F1C67">
        <w:rPr>
          <w:rFonts w:cs="Times New Roman"/>
          <w:sz w:val="24"/>
          <w:szCs w:val="24"/>
        </w:rPr>
        <w:t xml:space="preserve"> SYLLABUS</w:t>
      </w:r>
    </w:p>
    <w:p w14:paraId="0696972C" w14:textId="0563D5C7" w:rsidR="00543BE1" w:rsidRPr="008F1C67" w:rsidRDefault="00543BE1" w:rsidP="00543BE1">
      <w:pPr>
        <w:shd w:val="clear" w:color="auto" w:fill="FFFFFF"/>
        <w:jc w:val="center"/>
        <w:rPr>
          <w:rFonts w:ascii="Times New Roman" w:hAnsi="Times New Roman"/>
          <w:sz w:val="24"/>
          <w:szCs w:val="24"/>
        </w:rPr>
      </w:pPr>
      <w:r w:rsidRPr="008F1C67">
        <w:rPr>
          <w:rFonts w:ascii="Times New Roman" w:hAnsi="Times New Roman"/>
          <w:b/>
          <w:bCs/>
          <w:color w:val="000000"/>
          <w:sz w:val="24"/>
          <w:szCs w:val="24"/>
        </w:rPr>
        <w:t>Semester</w:t>
      </w:r>
      <w:r w:rsidR="000150BD" w:rsidRPr="008F1C67">
        <w:rPr>
          <w:rFonts w:ascii="Times New Roman" w:hAnsi="Times New Roman"/>
          <w:b/>
          <w:bCs/>
          <w:color w:val="000000"/>
          <w:sz w:val="24"/>
          <w:szCs w:val="24"/>
        </w:rPr>
        <w:t xml:space="preserve">: </w:t>
      </w:r>
      <w:r w:rsidR="00EA070D">
        <w:rPr>
          <w:rFonts w:ascii="Times New Roman" w:hAnsi="Times New Roman"/>
          <w:b/>
          <w:bCs/>
          <w:color w:val="000000"/>
          <w:sz w:val="24"/>
          <w:szCs w:val="24"/>
        </w:rPr>
        <w:t>Spring 202</w:t>
      </w:r>
      <w:r w:rsidR="00673228">
        <w:rPr>
          <w:rFonts w:ascii="Times New Roman" w:hAnsi="Times New Roman"/>
          <w:b/>
          <w:bCs/>
          <w:color w:val="000000"/>
          <w:sz w:val="24"/>
          <w:szCs w:val="24"/>
        </w:rPr>
        <w:t>4</w:t>
      </w:r>
    </w:p>
    <w:p w14:paraId="5A322C9A" w14:textId="77777777" w:rsidR="00543BE1" w:rsidRPr="008F1C67" w:rsidRDefault="00543BE1" w:rsidP="00543BE1">
      <w:pPr>
        <w:jc w:val="center"/>
        <w:rPr>
          <w:rFonts w:ascii="Times New Roman" w:hAnsi="Times New Roman"/>
          <w:b/>
          <w:sz w:val="24"/>
          <w:szCs w:val="24"/>
        </w:rPr>
      </w:pPr>
      <w:r w:rsidRPr="008F1C67">
        <w:rPr>
          <w:rFonts w:ascii="Times New Roman" w:hAnsi="Times New Roman"/>
          <w:b/>
          <w:sz w:val="24"/>
          <w:szCs w:val="24"/>
        </w:rPr>
        <w:t xml:space="preserve">Please print a copy of this syllabus for handy reference. Whenever there is a question about the class requirements, remember this syllabus </w:t>
      </w:r>
      <w:proofErr w:type="gramStart"/>
      <w:r w:rsidRPr="008F1C67">
        <w:rPr>
          <w:rFonts w:ascii="Times New Roman" w:hAnsi="Times New Roman"/>
          <w:b/>
          <w:sz w:val="24"/>
          <w:szCs w:val="24"/>
        </w:rPr>
        <w:t>is considered to be</w:t>
      </w:r>
      <w:proofErr w:type="gramEnd"/>
      <w:r w:rsidRPr="008F1C67">
        <w:rPr>
          <w:rFonts w:ascii="Times New Roman" w:hAnsi="Times New Roman"/>
          <w:b/>
          <w:sz w:val="24"/>
          <w:szCs w:val="24"/>
        </w:rPr>
        <w:t xml:space="preserve"> the ruling document.</w:t>
      </w:r>
    </w:p>
    <w:p w14:paraId="51E603EF" w14:textId="77777777" w:rsidR="00543BE1" w:rsidRPr="008F1C67" w:rsidRDefault="00543BE1" w:rsidP="00543BE1">
      <w:pPr>
        <w:shd w:val="clear" w:color="auto" w:fill="FFFFFF"/>
        <w:jc w:val="center"/>
        <w:rPr>
          <w:rFonts w:ascii="Times New Roman" w:hAnsi="Times New Roman"/>
          <w:sz w:val="24"/>
          <w:szCs w:val="24"/>
        </w:rPr>
      </w:pPr>
      <w:r w:rsidRPr="008F1C67">
        <w:rPr>
          <w:rFonts w:ascii="Times New Roman" w:hAnsi="Times New Roman"/>
          <w:b/>
          <w:bCs/>
          <w:color w:val="000000"/>
          <w:sz w:val="24"/>
          <w:szCs w:val="24"/>
        </w:rPr>
        <w:t xml:space="preserve">The instructor reserves the right to make changes to this syllabus throughout the semester, but the changes will be posted </w:t>
      </w:r>
      <w:r w:rsidR="009C01CA" w:rsidRPr="008F1C67">
        <w:rPr>
          <w:rFonts w:ascii="Times New Roman" w:hAnsi="Times New Roman"/>
          <w:b/>
          <w:bCs/>
          <w:color w:val="000000"/>
          <w:sz w:val="24"/>
          <w:szCs w:val="24"/>
        </w:rPr>
        <w:t>online</w:t>
      </w:r>
      <w:r w:rsidRPr="008F1C67">
        <w:rPr>
          <w:rFonts w:ascii="Times New Roman" w:hAnsi="Times New Roman"/>
          <w:b/>
          <w:bCs/>
          <w:color w:val="000000"/>
          <w:sz w:val="24"/>
          <w:szCs w:val="24"/>
        </w:rPr>
        <w:t xml:space="preserve"> under the title SYLLABUS</w:t>
      </w:r>
      <w:r w:rsidR="00314076" w:rsidRPr="008F1C67">
        <w:rPr>
          <w:rFonts w:ascii="Times New Roman" w:hAnsi="Times New Roman"/>
          <w:b/>
          <w:bCs/>
          <w:color w:val="000000"/>
          <w:sz w:val="24"/>
          <w:szCs w:val="24"/>
        </w:rPr>
        <w:t>.</w:t>
      </w:r>
      <w:r w:rsidRPr="008F1C67">
        <w:rPr>
          <w:rFonts w:ascii="Times New Roman" w:hAnsi="Times New Roman"/>
          <w:b/>
          <w:bCs/>
          <w:color w:val="000000"/>
          <w:sz w:val="24"/>
          <w:szCs w:val="24"/>
        </w:rPr>
        <w:t xml:space="preserve"> </w:t>
      </w:r>
    </w:p>
    <w:p w14:paraId="0031C890" w14:textId="77777777" w:rsidR="00543BE1" w:rsidRPr="008F1C67" w:rsidRDefault="00000000" w:rsidP="00543BE1">
      <w:pPr>
        <w:shd w:val="clear" w:color="auto" w:fill="FFFFFF"/>
        <w:rPr>
          <w:rFonts w:ascii="Times New Roman" w:hAnsi="Times New Roman"/>
          <w:sz w:val="24"/>
          <w:szCs w:val="24"/>
        </w:rPr>
      </w:pPr>
      <w:hyperlink w:anchor="_Instructor_Information" w:history="1">
        <w:r w:rsidR="00543BE1" w:rsidRPr="008F1C67">
          <w:rPr>
            <w:rStyle w:val="Hyperlink"/>
            <w:rFonts w:ascii="Times New Roman" w:hAnsi="Times New Roman"/>
            <w:sz w:val="24"/>
            <w:szCs w:val="24"/>
          </w:rPr>
          <w:t>Course Information</w:t>
        </w:r>
      </w:hyperlink>
      <w:r w:rsidR="00543BE1" w:rsidRPr="008F1C67">
        <w:rPr>
          <w:rFonts w:ascii="Times New Roman" w:hAnsi="Times New Roman"/>
          <w:sz w:val="24"/>
          <w:szCs w:val="24"/>
        </w:rPr>
        <w:t xml:space="preserve"> / </w:t>
      </w:r>
      <w:hyperlink w:anchor="_Course_Information" w:history="1">
        <w:r w:rsidR="00F91CDD" w:rsidRPr="008F1C67">
          <w:rPr>
            <w:rStyle w:val="Hyperlink"/>
            <w:rFonts w:ascii="Times New Roman" w:hAnsi="Times New Roman"/>
            <w:sz w:val="24"/>
            <w:szCs w:val="24"/>
          </w:rPr>
          <w:t>Instructor</w:t>
        </w:r>
        <w:r w:rsidR="00543BE1" w:rsidRPr="008F1C67">
          <w:rPr>
            <w:rStyle w:val="Hyperlink"/>
            <w:rFonts w:ascii="Times New Roman" w:hAnsi="Times New Roman"/>
            <w:sz w:val="24"/>
            <w:szCs w:val="24"/>
          </w:rPr>
          <w:t xml:space="preserve"> Information</w:t>
        </w:r>
      </w:hyperlink>
      <w:r w:rsidR="002F6024" w:rsidRPr="008F1C67">
        <w:rPr>
          <w:rFonts w:ascii="Times New Roman" w:hAnsi="Times New Roman"/>
          <w:sz w:val="24"/>
          <w:szCs w:val="24"/>
        </w:rPr>
        <w:t xml:space="preserve"> </w:t>
      </w:r>
      <w:r w:rsidR="00543BE1" w:rsidRPr="008F1C67">
        <w:rPr>
          <w:rFonts w:ascii="Times New Roman" w:hAnsi="Times New Roman"/>
          <w:sz w:val="24"/>
          <w:szCs w:val="24"/>
        </w:rPr>
        <w:t>/</w:t>
      </w:r>
      <w:hyperlink w:anchor="_General_Course_Description" w:history="1">
        <w:r w:rsidR="00543BE1" w:rsidRPr="008F1C67">
          <w:rPr>
            <w:rStyle w:val="Hyperlink"/>
            <w:rFonts w:ascii="Times New Roman" w:hAnsi="Times New Roman"/>
            <w:sz w:val="24"/>
            <w:szCs w:val="24"/>
          </w:rPr>
          <w:t>General Course Description</w:t>
        </w:r>
      </w:hyperlink>
      <w:r w:rsidR="00543BE1" w:rsidRPr="008F1C67">
        <w:rPr>
          <w:rFonts w:ascii="Times New Roman" w:hAnsi="Times New Roman"/>
          <w:sz w:val="24"/>
          <w:szCs w:val="24"/>
        </w:rPr>
        <w:t xml:space="preserve"> / </w:t>
      </w:r>
      <w:hyperlink w:anchor="_Attendance" w:history="1">
        <w:r w:rsidR="00543BE1" w:rsidRPr="008F1C67">
          <w:rPr>
            <w:rStyle w:val="Hyperlink"/>
            <w:rFonts w:ascii="Times New Roman" w:hAnsi="Times New Roman"/>
            <w:sz w:val="24"/>
            <w:szCs w:val="24"/>
          </w:rPr>
          <w:t>Class Procedures and Policies</w:t>
        </w:r>
      </w:hyperlink>
      <w:r w:rsidR="00543BE1" w:rsidRPr="008F1C67">
        <w:rPr>
          <w:rFonts w:ascii="Times New Roman" w:hAnsi="Times New Roman"/>
          <w:sz w:val="24"/>
          <w:szCs w:val="24"/>
        </w:rPr>
        <w:t xml:space="preserve">  /</w:t>
      </w:r>
      <w:hyperlink w:anchor="_Assignments" w:history="1">
        <w:r w:rsidR="00543BE1" w:rsidRPr="008F1C67">
          <w:rPr>
            <w:rStyle w:val="Hyperlink"/>
            <w:rFonts w:ascii="Times New Roman" w:hAnsi="Times New Roman"/>
            <w:sz w:val="24"/>
            <w:szCs w:val="24"/>
          </w:rPr>
          <w:t>Assignments</w:t>
        </w:r>
      </w:hyperlink>
      <w:r w:rsidR="00543BE1" w:rsidRPr="008F1C67">
        <w:rPr>
          <w:rFonts w:ascii="Times New Roman" w:hAnsi="Times New Roman"/>
          <w:sz w:val="24"/>
          <w:szCs w:val="24"/>
        </w:rPr>
        <w:t xml:space="preserve">  /</w:t>
      </w:r>
      <w:hyperlink w:anchor="_Time_Commitment" w:history="1">
        <w:r w:rsidR="00543BE1" w:rsidRPr="008F1C67">
          <w:rPr>
            <w:rStyle w:val="Hyperlink"/>
            <w:rFonts w:ascii="Times New Roman" w:hAnsi="Times New Roman"/>
            <w:sz w:val="24"/>
            <w:szCs w:val="24"/>
          </w:rPr>
          <w:t>Time Commitment</w:t>
        </w:r>
      </w:hyperlink>
      <w:r w:rsidR="00543BE1" w:rsidRPr="008F1C67">
        <w:rPr>
          <w:rFonts w:ascii="Times New Roman" w:hAnsi="Times New Roman"/>
          <w:sz w:val="24"/>
          <w:szCs w:val="24"/>
        </w:rPr>
        <w:t xml:space="preserve"> / </w:t>
      </w:r>
      <w:hyperlink w:anchor="_Accommodations" w:history="1">
        <w:r w:rsidR="00543BE1" w:rsidRPr="008F1C67">
          <w:rPr>
            <w:rStyle w:val="Hyperlink"/>
            <w:rFonts w:ascii="Times New Roman" w:hAnsi="Times New Roman"/>
            <w:sz w:val="24"/>
            <w:szCs w:val="24"/>
          </w:rPr>
          <w:t>Accommodations</w:t>
        </w:r>
      </w:hyperlink>
      <w:r w:rsidR="00543BE1" w:rsidRPr="008F1C67">
        <w:rPr>
          <w:rFonts w:ascii="Times New Roman" w:hAnsi="Times New Roman"/>
          <w:sz w:val="24"/>
          <w:szCs w:val="24"/>
        </w:rPr>
        <w:t xml:space="preserve"> / </w:t>
      </w:r>
      <w:hyperlink w:anchor="_Statement_of_Diversity" w:history="1">
        <w:r w:rsidR="00543BE1" w:rsidRPr="008F1C67">
          <w:rPr>
            <w:rStyle w:val="Hyperlink"/>
            <w:rFonts w:ascii="Times New Roman" w:hAnsi="Times New Roman"/>
            <w:sz w:val="24"/>
            <w:szCs w:val="24"/>
          </w:rPr>
          <w:t>Statement of Diversity</w:t>
        </w:r>
      </w:hyperlink>
      <w:r w:rsidR="00543BE1" w:rsidRPr="008F1C67">
        <w:rPr>
          <w:rFonts w:ascii="Times New Roman" w:hAnsi="Times New Roman"/>
          <w:sz w:val="24"/>
          <w:szCs w:val="24"/>
        </w:rPr>
        <w:t xml:space="preserve"> / </w:t>
      </w:r>
      <w:hyperlink w:anchor="_Course_Calendar/Timeline" w:history="1">
        <w:r w:rsidR="007E5701" w:rsidRPr="008F1C67">
          <w:rPr>
            <w:rStyle w:val="Hyperlink"/>
            <w:rFonts w:ascii="Times New Roman" w:hAnsi="Times New Roman"/>
            <w:sz w:val="24"/>
            <w:szCs w:val="24"/>
          </w:rPr>
          <w:t>Important</w:t>
        </w:r>
      </w:hyperlink>
      <w:r w:rsidR="007E5701" w:rsidRPr="008F1C67">
        <w:rPr>
          <w:rStyle w:val="Hyperlink"/>
          <w:rFonts w:ascii="Times New Roman" w:hAnsi="Times New Roman"/>
          <w:sz w:val="24"/>
          <w:szCs w:val="24"/>
        </w:rPr>
        <w:t xml:space="preserve"> Dates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A0" w:firstRow="1" w:lastRow="0" w:firstColumn="1" w:lastColumn="0" w:noHBand="0" w:noVBand="0"/>
      </w:tblPr>
      <w:tblGrid>
        <w:gridCol w:w="1713"/>
        <w:gridCol w:w="9077"/>
      </w:tblGrid>
      <w:tr w:rsidR="00EE266B" w:rsidRPr="008F1C67" w14:paraId="2A042B4B" w14:textId="77777777" w:rsidTr="00CC3E24">
        <w:trPr>
          <w:trHeight w:hRule="exact" w:val="72"/>
          <w:tblHeader/>
          <w:tblCellSpacing w:w="0" w:type="dxa"/>
        </w:trPr>
        <w:tc>
          <w:tcPr>
            <w:tcW w:w="0" w:type="auto"/>
            <w:gridSpan w:val="2"/>
            <w:shd w:val="clear" w:color="auto" w:fill="auto"/>
            <w:tcMar>
              <w:top w:w="75" w:type="dxa"/>
              <w:left w:w="75" w:type="dxa"/>
              <w:bottom w:w="75" w:type="dxa"/>
              <w:right w:w="75" w:type="dxa"/>
            </w:tcMar>
          </w:tcPr>
          <w:p w14:paraId="10E7DC89" w14:textId="77777777" w:rsidR="00EE266B" w:rsidRPr="008F1C67" w:rsidRDefault="00EE266B" w:rsidP="000A4D73">
            <w:pPr>
              <w:pStyle w:val="Heading2"/>
              <w:rPr>
                <w:sz w:val="24"/>
                <w:szCs w:val="24"/>
              </w:rPr>
            </w:pPr>
          </w:p>
        </w:tc>
      </w:tr>
      <w:tr w:rsidR="00543BE1" w:rsidRPr="008F1C67" w14:paraId="2C1365A8" w14:textId="77777777" w:rsidTr="00CC3E24">
        <w:trPr>
          <w:tblCellSpacing w:w="0" w:type="dxa"/>
        </w:trPr>
        <w:tc>
          <w:tcPr>
            <w:tcW w:w="0" w:type="auto"/>
            <w:gridSpan w:val="2"/>
            <w:shd w:val="clear" w:color="auto" w:fill="244061"/>
            <w:tcMar>
              <w:top w:w="75" w:type="dxa"/>
              <w:left w:w="75" w:type="dxa"/>
              <w:bottom w:w="75" w:type="dxa"/>
              <w:right w:w="75" w:type="dxa"/>
            </w:tcMar>
          </w:tcPr>
          <w:p w14:paraId="7CFDB4F0" w14:textId="77777777" w:rsidR="00543BE1" w:rsidRPr="008F1C67" w:rsidRDefault="00543BE1" w:rsidP="000A4D73">
            <w:pPr>
              <w:pStyle w:val="Heading2"/>
              <w:rPr>
                <w:sz w:val="24"/>
                <w:szCs w:val="24"/>
              </w:rPr>
            </w:pPr>
            <w:bookmarkStart w:id="0" w:name="_Instructor_Information"/>
            <w:bookmarkEnd w:id="0"/>
            <w:r w:rsidRPr="008F1C67">
              <w:rPr>
                <w:sz w:val="24"/>
                <w:szCs w:val="24"/>
              </w:rPr>
              <w:t>Course Information</w:t>
            </w:r>
            <w:r w:rsidR="00956D6E" w:rsidRPr="008F1C67">
              <w:rPr>
                <w:sz w:val="24"/>
                <w:szCs w:val="24"/>
              </w:rPr>
              <w:t xml:space="preserve"> </w:t>
            </w:r>
          </w:p>
        </w:tc>
      </w:tr>
      <w:tr w:rsidR="00543BE1" w:rsidRPr="008F1C67" w14:paraId="1937107C" w14:textId="77777777" w:rsidTr="00CC3E24">
        <w:trPr>
          <w:tblCellSpacing w:w="0" w:type="dxa"/>
        </w:trPr>
        <w:tc>
          <w:tcPr>
            <w:tcW w:w="794" w:type="pct"/>
            <w:shd w:val="clear" w:color="auto" w:fill="FFFFFF"/>
            <w:tcMar>
              <w:top w:w="75" w:type="dxa"/>
              <w:left w:w="75" w:type="dxa"/>
              <w:bottom w:w="75" w:type="dxa"/>
              <w:right w:w="75" w:type="dxa"/>
            </w:tcMar>
          </w:tcPr>
          <w:p w14:paraId="7F2FAB47"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Course </w:t>
            </w:r>
            <w:r w:rsidR="00956D6E" w:rsidRPr="008F1C67">
              <w:rPr>
                <w:rFonts w:ascii="Times New Roman" w:hAnsi="Times New Roman" w:cs="Times New Roman"/>
                <w:sz w:val="24"/>
                <w:szCs w:val="24"/>
              </w:rPr>
              <w:t>Prefix &amp;</w:t>
            </w:r>
            <w:r w:rsidR="000150BD" w:rsidRPr="008F1C67">
              <w:rPr>
                <w:rFonts w:ascii="Times New Roman" w:hAnsi="Times New Roman" w:cs="Times New Roman"/>
                <w:sz w:val="24"/>
                <w:szCs w:val="24"/>
              </w:rPr>
              <w:t xml:space="preserve"> Number</w:t>
            </w:r>
          </w:p>
        </w:tc>
        <w:tc>
          <w:tcPr>
            <w:tcW w:w="4206" w:type="pct"/>
            <w:shd w:val="clear" w:color="auto" w:fill="FFFFFF"/>
            <w:tcMar>
              <w:top w:w="75" w:type="dxa"/>
              <w:left w:w="75" w:type="dxa"/>
              <w:bottom w:w="75" w:type="dxa"/>
              <w:right w:w="75" w:type="dxa"/>
            </w:tcMar>
          </w:tcPr>
          <w:p w14:paraId="62CACD69" w14:textId="3AC51F6B" w:rsidR="00543BE1" w:rsidRPr="008F1C67" w:rsidRDefault="006F1C90" w:rsidP="009C01CA">
            <w:pPr>
              <w:spacing w:after="0"/>
              <w:rPr>
                <w:rFonts w:ascii="Times New Roman" w:hAnsi="Times New Roman"/>
                <w:sz w:val="24"/>
                <w:szCs w:val="24"/>
              </w:rPr>
            </w:pPr>
            <w:r w:rsidRPr="008F1C67">
              <w:rPr>
                <w:rFonts w:ascii="Times New Roman" w:hAnsi="Times New Roman"/>
                <w:sz w:val="24"/>
                <w:szCs w:val="24"/>
              </w:rPr>
              <w:t>ENC110</w:t>
            </w:r>
            <w:r w:rsidR="00956A2E">
              <w:rPr>
                <w:rFonts w:ascii="Times New Roman" w:hAnsi="Times New Roman"/>
                <w:sz w:val="24"/>
                <w:szCs w:val="24"/>
              </w:rPr>
              <w:t>2</w:t>
            </w:r>
          </w:p>
        </w:tc>
      </w:tr>
      <w:tr w:rsidR="00543BE1" w:rsidRPr="008F1C67" w14:paraId="439FAAA7" w14:textId="77777777" w:rsidTr="00CC3E24">
        <w:trPr>
          <w:tblCellSpacing w:w="0" w:type="dxa"/>
        </w:trPr>
        <w:tc>
          <w:tcPr>
            <w:tcW w:w="794" w:type="pct"/>
            <w:shd w:val="clear" w:color="auto" w:fill="FFFFFF"/>
            <w:tcMar>
              <w:top w:w="75" w:type="dxa"/>
              <w:left w:w="75" w:type="dxa"/>
              <w:bottom w:w="75" w:type="dxa"/>
              <w:right w:w="75" w:type="dxa"/>
            </w:tcMar>
          </w:tcPr>
          <w:p w14:paraId="708028A1"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Course Title</w:t>
            </w:r>
          </w:p>
        </w:tc>
        <w:tc>
          <w:tcPr>
            <w:tcW w:w="4206" w:type="pct"/>
            <w:shd w:val="clear" w:color="auto" w:fill="FFFFFF"/>
            <w:tcMar>
              <w:top w:w="75" w:type="dxa"/>
              <w:left w:w="75" w:type="dxa"/>
              <w:bottom w:w="75" w:type="dxa"/>
              <w:right w:w="75" w:type="dxa"/>
            </w:tcMar>
          </w:tcPr>
          <w:p w14:paraId="7FA3A28B" w14:textId="2C868080" w:rsidR="00543BE1" w:rsidRPr="008F1C67" w:rsidRDefault="006F1C90" w:rsidP="00543BE1">
            <w:pPr>
              <w:spacing w:after="0"/>
              <w:rPr>
                <w:rFonts w:ascii="Times New Roman" w:hAnsi="Times New Roman"/>
                <w:sz w:val="24"/>
                <w:szCs w:val="24"/>
              </w:rPr>
            </w:pPr>
            <w:r w:rsidRPr="008F1C67">
              <w:rPr>
                <w:rFonts w:ascii="Times New Roman" w:hAnsi="Times New Roman"/>
                <w:sz w:val="24"/>
                <w:szCs w:val="24"/>
              </w:rPr>
              <w:t>English Composition I</w:t>
            </w:r>
            <w:r w:rsidR="00872FC9">
              <w:rPr>
                <w:rFonts w:ascii="Times New Roman" w:hAnsi="Times New Roman"/>
                <w:sz w:val="24"/>
                <w:szCs w:val="24"/>
              </w:rPr>
              <w:t>I</w:t>
            </w:r>
            <w:r w:rsidR="00922A51" w:rsidRPr="008F1C67">
              <w:rPr>
                <w:rFonts w:ascii="Times New Roman" w:hAnsi="Times New Roman"/>
                <w:sz w:val="24"/>
                <w:szCs w:val="24"/>
              </w:rPr>
              <w:t xml:space="preserve"> Online</w:t>
            </w:r>
          </w:p>
        </w:tc>
      </w:tr>
      <w:tr w:rsidR="00543BE1" w:rsidRPr="008F1C67" w14:paraId="067DFC0B" w14:textId="77777777" w:rsidTr="00CC3E24">
        <w:trPr>
          <w:tblCellSpacing w:w="0" w:type="dxa"/>
        </w:trPr>
        <w:tc>
          <w:tcPr>
            <w:tcW w:w="794" w:type="pct"/>
            <w:shd w:val="clear" w:color="auto" w:fill="FFFFFF"/>
            <w:tcMar>
              <w:top w:w="75" w:type="dxa"/>
              <w:left w:w="75" w:type="dxa"/>
              <w:bottom w:w="75" w:type="dxa"/>
              <w:right w:w="75" w:type="dxa"/>
            </w:tcMar>
          </w:tcPr>
          <w:p w14:paraId="5F62A1C2"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Credits</w:t>
            </w:r>
          </w:p>
        </w:tc>
        <w:tc>
          <w:tcPr>
            <w:tcW w:w="4206" w:type="pct"/>
            <w:shd w:val="clear" w:color="auto" w:fill="FFFFFF"/>
            <w:tcMar>
              <w:top w:w="75" w:type="dxa"/>
              <w:left w:w="75" w:type="dxa"/>
              <w:bottom w:w="75" w:type="dxa"/>
              <w:right w:w="75" w:type="dxa"/>
            </w:tcMar>
          </w:tcPr>
          <w:p w14:paraId="65E46831" w14:textId="77777777" w:rsidR="00543BE1" w:rsidRPr="008F1C67" w:rsidRDefault="009C01CA" w:rsidP="009C01CA">
            <w:pPr>
              <w:spacing w:after="0"/>
              <w:rPr>
                <w:rFonts w:ascii="Times New Roman" w:hAnsi="Times New Roman"/>
                <w:sz w:val="24"/>
                <w:szCs w:val="24"/>
              </w:rPr>
            </w:pPr>
            <w:r w:rsidRPr="008F1C67">
              <w:rPr>
                <w:rFonts w:ascii="Times New Roman" w:hAnsi="Times New Roman"/>
                <w:sz w:val="24"/>
                <w:szCs w:val="24"/>
              </w:rPr>
              <w:t>3</w:t>
            </w:r>
          </w:p>
        </w:tc>
      </w:tr>
      <w:tr w:rsidR="00543BE1" w:rsidRPr="008F1C67" w14:paraId="3D61424B" w14:textId="77777777" w:rsidTr="00CC3E24">
        <w:trPr>
          <w:tblCellSpacing w:w="0" w:type="dxa"/>
        </w:trPr>
        <w:tc>
          <w:tcPr>
            <w:tcW w:w="794" w:type="pct"/>
            <w:shd w:val="clear" w:color="auto" w:fill="FFFFFF"/>
            <w:tcMar>
              <w:top w:w="75" w:type="dxa"/>
              <w:left w:w="75" w:type="dxa"/>
              <w:bottom w:w="75" w:type="dxa"/>
              <w:right w:w="75" w:type="dxa"/>
            </w:tcMar>
          </w:tcPr>
          <w:p w14:paraId="2A3AD61D"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Pre</w:t>
            </w:r>
            <w:r w:rsidR="008F52AE" w:rsidRPr="008F1C67">
              <w:rPr>
                <w:rFonts w:ascii="Times New Roman" w:hAnsi="Times New Roman" w:cs="Times New Roman"/>
                <w:sz w:val="24"/>
                <w:szCs w:val="24"/>
              </w:rPr>
              <w:t>/Co-requisites</w:t>
            </w:r>
          </w:p>
        </w:tc>
        <w:tc>
          <w:tcPr>
            <w:tcW w:w="4206" w:type="pct"/>
            <w:shd w:val="clear" w:color="auto" w:fill="FFFFFF"/>
            <w:tcMar>
              <w:top w:w="75" w:type="dxa"/>
              <w:left w:w="75" w:type="dxa"/>
              <w:bottom w:w="75" w:type="dxa"/>
              <w:right w:w="75" w:type="dxa"/>
            </w:tcMar>
          </w:tcPr>
          <w:p w14:paraId="2E34DF24" w14:textId="5214A945" w:rsidR="00543BE1" w:rsidRPr="008F1C67" w:rsidRDefault="00872FC9" w:rsidP="00543BE1">
            <w:pPr>
              <w:spacing w:after="0"/>
              <w:rPr>
                <w:rFonts w:ascii="Times New Roman" w:hAnsi="Times New Roman"/>
                <w:sz w:val="24"/>
                <w:szCs w:val="24"/>
              </w:rPr>
            </w:pPr>
            <w:r>
              <w:t xml:space="preserve">FRESHMAN COMPOSITION II Prerequisite: Minimum grade of C in ENC1101 or 1101H Application of skills learned in </w:t>
            </w:r>
            <w:hyperlink r:id="rId8" w:tooltip="ENC 1101" w:history="1">
              <w:r>
                <w:rPr>
                  <w:rStyle w:val="Hyperlink"/>
                </w:rPr>
                <w:t>ENC 1101</w:t>
              </w:r>
            </w:hyperlink>
            <w:r>
              <w:t xml:space="preserve">.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w:t>
            </w:r>
            <w:hyperlink r:id="rId9" w:tooltip="ENC 1102" w:history="1">
              <w:r>
                <w:rPr>
                  <w:rStyle w:val="Hyperlink"/>
                </w:rPr>
                <w:t>ENC 1102</w:t>
              </w:r>
            </w:hyperlink>
            <w:r>
              <w:t xml:space="preserve"> is used to satisfy Gordon Rule and general education requirements.</w:t>
            </w:r>
          </w:p>
        </w:tc>
      </w:tr>
      <w:tr w:rsidR="00543BE1" w:rsidRPr="008F1C67" w14:paraId="6DC1AE34" w14:textId="77777777" w:rsidTr="00CC3E24">
        <w:trPr>
          <w:tblCellSpacing w:w="0" w:type="dxa"/>
        </w:trPr>
        <w:tc>
          <w:tcPr>
            <w:tcW w:w="794" w:type="pct"/>
            <w:shd w:val="clear" w:color="auto" w:fill="FFFFFF"/>
            <w:tcMar>
              <w:top w:w="75" w:type="dxa"/>
              <w:left w:w="75" w:type="dxa"/>
              <w:bottom w:w="75" w:type="dxa"/>
              <w:right w:w="75" w:type="dxa"/>
            </w:tcMar>
          </w:tcPr>
          <w:p w14:paraId="57390565"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Course Start Date </w:t>
            </w:r>
          </w:p>
        </w:tc>
        <w:tc>
          <w:tcPr>
            <w:tcW w:w="4206" w:type="pct"/>
            <w:shd w:val="clear" w:color="auto" w:fill="FFFFFF"/>
            <w:tcMar>
              <w:top w:w="75" w:type="dxa"/>
              <w:left w:w="75" w:type="dxa"/>
              <w:bottom w:w="75" w:type="dxa"/>
              <w:right w:w="75" w:type="dxa"/>
            </w:tcMar>
          </w:tcPr>
          <w:p w14:paraId="4190DED7" w14:textId="62253F5D" w:rsidR="00543BE1" w:rsidRPr="008F1C67" w:rsidRDefault="00673228" w:rsidP="00543BE1">
            <w:pPr>
              <w:spacing w:after="0"/>
              <w:rPr>
                <w:rFonts w:ascii="Times New Roman" w:hAnsi="Times New Roman"/>
                <w:sz w:val="24"/>
                <w:szCs w:val="24"/>
              </w:rPr>
            </w:pPr>
            <w:r>
              <w:rPr>
                <w:rFonts w:ascii="Times New Roman" w:hAnsi="Times New Roman"/>
                <w:sz w:val="24"/>
                <w:szCs w:val="24"/>
              </w:rPr>
              <w:t>8</w:t>
            </w:r>
            <w:r w:rsidR="00D42EA5" w:rsidRPr="008F1C67">
              <w:rPr>
                <w:rFonts w:ascii="Times New Roman" w:hAnsi="Times New Roman"/>
                <w:sz w:val="24"/>
                <w:szCs w:val="24"/>
              </w:rPr>
              <w:t xml:space="preserve"> </w:t>
            </w:r>
            <w:r w:rsidR="00EA070D">
              <w:rPr>
                <w:rFonts w:ascii="Times New Roman" w:hAnsi="Times New Roman"/>
                <w:sz w:val="24"/>
                <w:szCs w:val="24"/>
              </w:rPr>
              <w:t>January</w:t>
            </w:r>
            <w:r w:rsidR="00D42EA5" w:rsidRPr="008F1C67">
              <w:rPr>
                <w:rFonts w:ascii="Times New Roman" w:hAnsi="Times New Roman"/>
                <w:sz w:val="24"/>
                <w:szCs w:val="24"/>
              </w:rPr>
              <w:t xml:space="preserve"> </w:t>
            </w:r>
            <w:r w:rsidR="00DA4181">
              <w:rPr>
                <w:rFonts w:ascii="Times New Roman" w:hAnsi="Times New Roman"/>
                <w:sz w:val="24"/>
                <w:szCs w:val="24"/>
              </w:rPr>
              <w:t>202</w:t>
            </w:r>
            <w:r w:rsidR="00EA070D">
              <w:rPr>
                <w:rFonts w:ascii="Times New Roman" w:hAnsi="Times New Roman"/>
                <w:sz w:val="24"/>
                <w:szCs w:val="24"/>
              </w:rPr>
              <w:t>3</w:t>
            </w:r>
          </w:p>
        </w:tc>
      </w:tr>
      <w:tr w:rsidR="00543BE1" w:rsidRPr="008F1C67" w14:paraId="1A6028F8" w14:textId="77777777" w:rsidTr="00CC3E24">
        <w:trPr>
          <w:tblCellSpacing w:w="0" w:type="dxa"/>
        </w:trPr>
        <w:tc>
          <w:tcPr>
            <w:tcW w:w="794" w:type="pct"/>
            <w:shd w:val="clear" w:color="auto" w:fill="FFFFFF"/>
            <w:tcMar>
              <w:top w:w="75" w:type="dxa"/>
              <w:left w:w="75" w:type="dxa"/>
              <w:bottom w:w="75" w:type="dxa"/>
              <w:right w:w="75" w:type="dxa"/>
            </w:tcMar>
          </w:tcPr>
          <w:p w14:paraId="3A44E166"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Course End Date </w:t>
            </w:r>
          </w:p>
        </w:tc>
        <w:tc>
          <w:tcPr>
            <w:tcW w:w="4206" w:type="pct"/>
            <w:shd w:val="clear" w:color="auto" w:fill="FFFFFF"/>
            <w:tcMar>
              <w:top w:w="75" w:type="dxa"/>
              <w:left w:w="75" w:type="dxa"/>
              <w:bottom w:w="75" w:type="dxa"/>
              <w:right w:w="75" w:type="dxa"/>
            </w:tcMar>
          </w:tcPr>
          <w:p w14:paraId="7F87DE18" w14:textId="0B0CF0A3" w:rsidR="00543BE1" w:rsidRPr="008F1C67" w:rsidRDefault="00EA070D" w:rsidP="00543BE1">
            <w:pPr>
              <w:spacing w:after="0"/>
              <w:rPr>
                <w:rFonts w:ascii="Times New Roman" w:hAnsi="Times New Roman"/>
                <w:sz w:val="24"/>
                <w:szCs w:val="24"/>
              </w:rPr>
            </w:pPr>
            <w:r>
              <w:rPr>
                <w:rFonts w:ascii="Times New Roman" w:hAnsi="Times New Roman"/>
                <w:sz w:val="24"/>
                <w:szCs w:val="24"/>
              </w:rPr>
              <w:t>April</w:t>
            </w:r>
            <w:r w:rsidR="00DA4181">
              <w:rPr>
                <w:rFonts w:ascii="Times New Roman" w:hAnsi="Times New Roman"/>
                <w:sz w:val="24"/>
                <w:szCs w:val="24"/>
              </w:rPr>
              <w:t xml:space="preserve"> 202</w:t>
            </w:r>
            <w:r>
              <w:rPr>
                <w:rFonts w:ascii="Times New Roman" w:hAnsi="Times New Roman"/>
                <w:sz w:val="24"/>
                <w:szCs w:val="24"/>
              </w:rPr>
              <w:t>3</w:t>
            </w:r>
          </w:p>
        </w:tc>
      </w:tr>
      <w:tr w:rsidR="00907D8B" w:rsidRPr="008F1C67" w14:paraId="0DEFDEBC" w14:textId="77777777" w:rsidTr="00CC3E24">
        <w:trPr>
          <w:tblCellSpacing w:w="0" w:type="dxa"/>
        </w:trPr>
        <w:tc>
          <w:tcPr>
            <w:tcW w:w="794" w:type="pct"/>
            <w:shd w:val="clear" w:color="auto" w:fill="FFFFFF"/>
            <w:tcMar>
              <w:top w:w="75" w:type="dxa"/>
              <w:left w:w="75" w:type="dxa"/>
              <w:bottom w:w="75" w:type="dxa"/>
              <w:right w:w="75" w:type="dxa"/>
            </w:tcMar>
          </w:tcPr>
          <w:p w14:paraId="76107B72" w14:textId="77777777" w:rsidR="00907D8B" w:rsidRPr="008F1C67" w:rsidRDefault="00907D8B"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Meeting Times</w:t>
            </w:r>
          </w:p>
        </w:tc>
        <w:tc>
          <w:tcPr>
            <w:tcW w:w="4206" w:type="pct"/>
            <w:shd w:val="clear" w:color="auto" w:fill="FFFFFF"/>
            <w:tcMar>
              <w:top w:w="75" w:type="dxa"/>
              <w:left w:w="75" w:type="dxa"/>
              <w:bottom w:w="75" w:type="dxa"/>
              <w:right w:w="75" w:type="dxa"/>
            </w:tcMar>
          </w:tcPr>
          <w:p w14:paraId="715CBDF2" w14:textId="77777777" w:rsidR="00907D8B" w:rsidRPr="008F1C67" w:rsidRDefault="000150BD" w:rsidP="00922A51">
            <w:pPr>
              <w:spacing w:after="0"/>
              <w:rPr>
                <w:rFonts w:ascii="Times New Roman" w:hAnsi="Times New Roman"/>
                <w:sz w:val="24"/>
                <w:szCs w:val="24"/>
              </w:rPr>
            </w:pPr>
            <w:r w:rsidRPr="008F1C67">
              <w:rPr>
                <w:rFonts w:ascii="Times New Roman" w:hAnsi="Times New Roman"/>
                <w:sz w:val="24"/>
                <w:szCs w:val="24"/>
              </w:rPr>
              <w:t xml:space="preserve">This class meets </w:t>
            </w:r>
            <w:r w:rsidR="00D42EA5" w:rsidRPr="008F1C67">
              <w:rPr>
                <w:rFonts w:ascii="Times New Roman" w:hAnsi="Times New Roman"/>
                <w:sz w:val="24"/>
                <w:szCs w:val="24"/>
              </w:rPr>
              <w:t xml:space="preserve">on </w:t>
            </w:r>
            <w:r w:rsidR="00922A51" w:rsidRPr="008F1C67">
              <w:rPr>
                <w:rFonts w:ascii="Times New Roman" w:hAnsi="Times New Roman"/>
                <w:sz w:val="24"/>
                <w:szCs w:val="24"/>
              </w:rPr>
              <w:t>virtually, online only</w:t>
            </w:r>
          </w:p>
        </w:tc>
      </w:tr>
      <w:tr w:rsidR="00543BE1" w:rsidRPr="008F1C67" w14:paraId="1706BF8C" w14:textId="77777777" w:rsidTr="00CC3E24">
        <w:trPr>
          <w:tblCellSpacing w:w="0" w:type="dxa"/>
        </w:trPr>
        <w:tc>
          <w:tcPr>
            <w:tcW w:w="794" w:type="pct"/>
            <w:shd w:val="clear" w:color="auto" w:fill="FFFFFF"/>
            <w:tcMar>
              <w:top w:w="75" w:type="dxa"/>
              <w:left w:w="75" w:type="dxa"/>
              <w:bottom w:w="75" w:type="dxa"/>
              <w:right w:w="75" w:type="dxa"/>
            </w:tcMar>
          </w:tcPr>
          <w:p w14:paraId="4640827A"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Course Drop and Withdrawal Dates</w:t>
            </w:r>
          </w:p>
        </w:tc>
        <w:tc>
          <w:tcPr>
            <w:tcW w:w="4206" w:type="pct"/>
            <w:shd w:val="clear" w:color="auto" w:fill="FFFFFF"/>
            <w:tcMar>
              <w:top w:w="75" w:type="dxa"/>
              <w:left w:w="75" w:type="dxa"/>
              <w:bottom w:w="75" w:type="dxa"/>
              <w:right w:w="75" w:type="dxa"/>
            </w:tcMar>
          </w:tcPr>
          <w:p w14:paraId="33DA544B" w14:textId="0C6452F8" w:rsidR="00543BE1" w:rsidRPr="008F1C67" w:rsidRDefault="00AB4C78" w:rsidP="00AB4C78">
            <w:pPr>
              <w:spacing w:after="0"/>
              <w:rPr>
                <w:rFonts w:ascii="Times New Roman" w:hAnsi="Times New Roman"/>
                <w:sz w:val="24"/>
                <w:szCs w:val="24"/>
              </w:rPr>
            </w:pPr>
            <w:r w:rsidRPr="008F1C67">
              <w:rPr>
                <w:rFonts w:ascii="Times New Roman" w:hAnsi="Times New Roman"/>
                <w:sz w:val="24"/>
                <w:szCs w:val="24"/>
              </w:rPr>
              <w:t>Drop</w:t>
            </w:r>
            <w:r w:rsidR="00925BB2" w:rsidRPr="008F1C67">
              <w:rPr>
                <w:rFonts w:ascii="Times New Roman" w:hAnsi="Times New Roman"/>
                <w:sz w:val="24"/>
                <w:szCs w:val="24"/>
              </w:rPr>
              <w:t>/Refund Deadline</w:t>
            </w:r>
            <w:r w:rsidRPr="008F1C67">
              <w:rPr>
                <w:rFonts w:ascii="Times New Roman" w:hAnsi="Times New Roman"/>
                <w:sz w:val="24"/>
                <w:szCs w:val="24"/>
              </w:rPr>
              <w:t xml:space="preserve"> – </w:t>
            </w:r>
            <w:r w:rsidR="00EA070D">
              <w:rPr>
                <w:rFonts w:ascii="Times New Roman" w:hAnsi="Times New Roman"/>
                <w:sz w:val="24"/>
                <w:szCs w:val="24"/>
              </w:rPr>
              <w:t>1</w:t>
            </w:r>
            <w:r w:rsidR="00673228">
              <w:rPr>
                <w:rFonts w:ascii="Times New Roman" w:hAnsi="Times New Roman"/>
                <w:sz w:val="24"/>
                <w:szCs w:val="24"/>
              </w:rPr>
              <w:t>6</w:t>
            </w:r>
            <w:r w:rsidR="001D6F4F">
              <w:rPr>
                <w:rFonts w:ascii="Times New Roman" w:hAnsi="Times New Roman"/>
                <w:sz w:val="24"/>
                <w:szCs w:val="24"/>
              </w:rPr>
              <w:t xml:space="preserve"> </w:t>
            </w:r>
            <w:r w:rsidR="00EA070D">
              <w:rPr>
                <w:rFonts w:ascii="Times New Roman" w:hAnsi="Times New Roman"/>
                <w:sz w:val="24"/>
                <w:szCs w:val="24"/>
              </w:rPr>
              <w:t>January</w:t>
            </w:r>
            <w:r w:rsidR="00510D86">
              <w:rPr>
                <w:rFonts w:ascii="Times New Roman" w:hAnsi="Times New Roman"/>
                <w:sz w:val="24"/>
                <w:szCs w:val="24"/>
              </w:rPr>
              <w:t xml:space="preserve"> 202</w:t>
            </w:r>
            <w:r w:rsidR="00673228">
              <w:rPr>
                <w:rFonts w:ascii="Times New Roman" w:hAnsi="Times New Roman"/>
                <w:sz w:val="24"/>
                <w:szCs w:val="24"/>
              </w:rPr>
              <w:t>4</w:t>
            </w:r>
          </w:p>
          <w:p w14:paraId="59E09025" w14:textId="6BB9E9BE" w:rsidR="00AB4C78" w:rsidRPr="008F1C67" w:rsidRDefault="00AB4C78" w:rsidP="00925BB2">
            <w:pPr>
              <w:spacing w:after="0"/>
              <w:rPr>
                <w:rFonts w:ascii="Times New Roman" w:hAnsi="Times New Roman"/>
                <w:sz w:val="24"/>
                <w:szCs w:val="24"/>
              </w:rPr>
            </w:pPr>
          </w:p>
        </w:tc>
      </w:tr>
      <w:tr w:rsidR="00543BE1" w:rsidRPr="008F1C67" w14:paraId="06EF6ED2" w14:textId="77777777" w:rsidTr="00CC3E24">
        <w:trPr>
          <w:tblCellSpacing w:w="0" w:type="dxa"/>
        </w:trPr>
        <w:tc>
          <w:tcPr>
            <w:tcW w:w="794" w:type="pct"/>
            <w:shd w:val="clear" w:color="auto" w:fill="FFFFFF"/>
            <w:tcMar>
              <w:top w:w="75" w:type="dxa"/>
              <w:left w:w="75" w:type="dxa"/>
              <w:bottom w:w="75" w:type="dxa"/>
              <w:right w:w="75" w:type="dxa"/>
            </w:tcMar>
          </w:tcPr>
          <w:p w14:paraId="78EF2B1B"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Required Text(s)</w:t>
            </w:r>
          </w:p>
        </w:tc>
        <w:tc>
          <w:tcPr>
            <w:tcW w:w="4206" w:type="pct"/>
            <w:shd w:val="clear" w:color="auto" w:fill="FFFFFF"/>
            <w:tcMar>
              <w:top w:w="75" w:type="dxa"/>
              <w:left w:w="75" w:type="dxa"/>
              <w:bottom w:w="75" w:type="dxa"/>
              <w:right w:w="75" w:type="dxa"/>
            </w:tcMar>
          </w:tcPr>
          <w:p w14:paraId="0A55B56E" w14:textId="77777777" w:rsidR="00CB72A1" w:rsidRDefault="00CB72A1"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This course uses online resources and links in replace of textbooks. All readings and lectures will be presented virtually. There are no assigned textbooks for this course. </w:t>
            </w:r>
          </w:p>
          <w:p w14:paraId="151DF1F0" w14:textId="77777777" w:rsidR="001D6F4F" w:rsidRDefault="001D6F4F"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p w14:paraId="38D747C6" w14:textId="77777777" w:rsidR="001D6F4F" w:rsidRPr="008F1C67" w:rsidRDefault="001D6F4F"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Pr>
                <w:rFonts w:ascii="Times New Roman" w:hAnsi="Times New Roman"/>
                <w:bCs/>
                <w:sz w:val="24"/>
                <w:szCs w:val="24"/>
              </w:rPr>
              <w:t xml:space="preserve">A majority of the course readings will come from the following resource: </w:t>
            </w:r>
            <w:proofErr w:type="gramStart"/>
            <w:r w:rsidRPr="001D6F4F">
              <w:rPr>
                <w:rFonts w:ascii="Times New Roman" w:hAnsi="Times New Roman"/>
                <w:bCs/>
                <w:sz w:val="24"/>
                <w:szCs w:val="24"/>
              </w:rPr>
              <w:t>https://libguides.valenciacollege.edu/c.php?g=394082&amp;p=2677399</w:t>
            </w:r>
            <w:proofErr w:type="gramEnd"/>
          </w:p>
          <w:p w14:paraId="35E94AA0" w14:textId="77777777" w:rsidR="00D61C40" w:rsidRDefault="00D61C40" w:rsidP="00CB72A1">
            <w:pPr>
              <w:autoSpaceDE w:val="0"/>
              <w:autoSpaceDN w:val="0"/>
              <w:adjustRightInd w:val="0"/>
              <w:rPr>
                <w:rFonts w:ascii="Times New Roman" w:hAnsi="Times New Roman"/>
                <w:i/>
                <w:iCs/>
                <w:sz w:val="24"/>
                <w:szCs w:val="24"/>
              </w:rPr>
            </w:pPr>
          </w:p>
          <w:p w14:paraId="51E0B1D8" w14:textId="77777777" w:rsidR="001D6F4F" w:rsidRDefault="001D6F4F" w:rsidP="00CB72A1">
            <w:pPr>
              <w:autoSpaceDE w:val="0"/>
              <w:autoSpaceDN w:val="0"/>
              <w:adjustRightInd w:val="0"/>
              <w:rPr>
                <w:rFonts w:ascii="Times New Roman" w:hAnsi="Times New Roman"/>
                <w:i/>
                <w:iCs/>
                <w:sz w:val="24"/>
                <w:szCs w:val="24"/>
              </w:rPr>
            </w:pPr>
          </w:p>
          <w:p w14:paraId="34137D84" w14:textId="77777777" w:rsidR="001D6F4F" w:rsidRDefault="001D6F4F" w:rsidP="00CB72A1">
            <w:pPr>
              <w:autoSpaceDE w:val="0"/>
              <w:autoSpaceDN w:val="0"/>
              <w:adjustRightInd w:val="0"/>
              <w:rPr>
                <w:rFonts w:ascii="Times New Roman" w:hAnsi="Times New Roman"/>
                <w:i/>
                <w:iCs/>
                <w:sz w:val="24"/>
                <w:szCs w:val="24"/>
              </w:rPr>
            </w:pPr>
          </w:p>
          <w:p w14:paraId="6AC306D2" w14:textId="77777777" w:rsidR="00D61C40" w:rsidRPr="008F1C67" w:rsidRDefault="00D61C40" w:rsidP="00CB72A1">
            <w:pPr>
              <w:autoSpaceDE w:val="0"/>
              <w:autoSpaceDN w:val="0"/>
              <w:adjustRightInd w:val="0"/>
              <w:rPr>
                <w:rFonts w:ascii="Times New Roman" w:hAnsi="Times New Roman"/>
                <w:i/>
                <w:iCs/>
                <w:sz w:val="24"/>
                <w:szCs w:val="24"/>
              </w:rPr>
            </w:pPr>
          </w:p>
          <w:p w14:paraId="56E98645" w14:textId="77777777" w:rsidR="009903D9" w:rsidRPr="008F1C67" w:rsidRDefault="009903D9" w:rsidP="00CB72A1">
            <w:pPr>
              <w:autoSpaceDE w:val="0"/>
              <w:autoSpaceDN w:val="0"/>
              <w:adjustRightInd w:val="0"/>
              <w:rPr>
                <w:rFonts w:ascii="Times New Roman" w:hAnsi="Times New Roman"/>
                <w:b/>
                <w:color w:val="000000"/>
                <w:sz w:val="24"/>
                <w:szCs w:val="24"/>
              </w:rPr>
            </w:pPr>
            <w:r w:rsidRPr="008F1C67">
              <w:rPr>
                <w:rFonts w:ascii="Times New Roman" w:hAnsi="Times New Roman"/>
                <w:b/>
                <w:iCs/>
                <w:sz w:val="24"/>
                <w:szCs w:val="24"/>
              </w:rPr>
              <w:t xml:space="preserve">Note: </w:t>
            </w:r>
            <w:r w:rsidRPr="008F1C67">
              <w:rPr>
                <w:rFonts w:ascii="Times New Roman" w:hAnsi="Times New Roman"/>
                <w:b/>
                <w:color w:val="000000"/>
                <w:sz w:val="24"/>
                <w:szCs w:val="24"/>
              </w:rPr>
              <w:t>The lectures in this course are in the form of </w:t>
            </w:r>
            <w:r w:rsidRPr="008F1C67">
              <w:rPr>
                <w:rStyle w:val="mceitemhiddenspellword"/>
                <w:rFonts w:ascii="Times New Roman" w:hAnsi="Times New Roman"/>
                <w:b/>
                <w:color w:val="000000"/>
                <w:sz w:val="24"/>
                <w:szCs w:val="24"/>
                <w:bdr w:val="none" w:sz="0" w:space="0" w:color="auto" w:frame="1"/>
              </w:rPr>
              <w:t>online</w:t>
            </w:r>
            <w:r w:rsidRPr="008F1C67">
              <w:rPr>
                <w:rFonts w:ascii="Times New Roman" w:hAnsi="Times New Roman"/>
                <w:b/>
                <w:color w:val="000000"/>
                <w:sz w:val="24"/>
                <w:szCs w:val="24"/>
              </w:rPr>
              <w:t xml:space="preserve"> resources, links, and attachments. </w:t>
            </w:r>
            <w:r w:rsidR="001D6F4F">
              <w:rPr>
                <w:rFonts w:ascii="Times New Roman" w:hAnsi="Times New Roman"/>
                <w:b/>
                <w:color w:val="000000"/>
                <w:sz w:val="24"/>
                <w:szCs w:val="24"/>
              </w:rPr>
              <w:t>Notes should be taken</w:t>
            </w:r>
            <w:r w:rsidRPr="008F1C67">
              <w:rPr>
                <w:rFonts w:ascii="Times New Roman" w:hAnsi="Times New Roman"/>
                <w:b/>
                <w:color w:val="000000"/>
                <w:sz w:val="24"/>
                <w:szCs w:val="24"/>
              </w:rPr>
              <w:t xml:space="preserve"> for all content taught. </w:t>
            </w:r>
          </w:p>
          <w:p w14:paraId="57D0F90E" w14:textId="77777777" w:rsidR="001716C5" w:rsidRPr="008F1C67" w:rsidRDefault="001716C5" w:rsidP="00CB72A1">
            <w:pPr>
              <w:autoSpaceDE w:val="0"/>
              <w:autoSpaceDN w:val="0"/>
              <w:adjustRightInd w:val="0"/>
              <w:rPr>
                <w:rFonts w:ascii="Times New Roman" w:hAnsi="Times New Roman"/>
                <w:b/>
                <w:iCs/>
                <w:sz w:val="24"/>
                <w:szCs w:val="24"/>
              </w:rPr>
            </w:pPr>
            <w:r w:rsidRPr="008F1C67">
              <w:rPr>
                <w:rFonts w:ascii="Times New Roman" w:hAnsi="Times New Roman"/>
                <w:b/>
                <w:color w:val="000000"/>
                <w:sz w:val="24"/>
                <w:szCs w:val="24"/>
              </w:rPr>
              <w:t>You can access all course lectures and assigned readings in corresponding learning modules. In addition, you can access all lecture</w:t>
            </w:r>
            <w:r w:rsidR="001D6F4F">
              <w:rPr>
                <w:rFonts w:ascii="Times New Roman" w:hAnsi="Times New Roman"/>
                <w:b/>
                <w:color w:val="000000"/>
                <w:sz w:val="24"/>
                <w:szCs w:val="24"/>
              </w:rPr>
              <w:t xml:space="preserve">s and readings in the Pages link titled “Lectures” and “Readings.   </w:t>
            </w:r>
          </w:p>
        </w:tc>
      </w:tr>
      <w:tr w:rsidR="00543BE1" w:rsidRPr="008F1C67" w14:paraId="207A97C1" w14:textId="77777777" w:rsidTr="00CC3E24">
        <w:trPr>
          <w:tblCellSpacing w:w="0" w:type="dxa"/>
        </w:trPr>
        <w:tc>
          <w:tcPr>
            <w:tcW w:w="794" w:type="pct"/>
            <w:shd w:val="clear" w:color="auto" w:fill="FFFFFF"/>
            <w:tcMar>
              <w:top w:w="75" w:type="dxa"/>
              <w:left w:w="75" w:type="dxa"/>
              <w:bottom w:w="75" w:type="dxa"/>
              <w:right w:w="75" w:type="dxa"/>
            </w:tcMar>
          </w:tcPr>
          <w:p w14:paraId="2A7B34E0"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lastRenderedPageBreak/>
              <w:t>Required Technology</w:t>
            </w:r>
          </w:p>
        </w:tc>
        <w:tc>
          <w:tcPr>
            <w:tcW w:w="4206" w:type="pct"/>
            <w:shd w:val="clear" w:color="auto" w:fill="FFFFFF"/>
            <w:tcMar>
              <w:top w:w="75" w:type="dxa"/>
              <w:left w:w="75" w:type="dxa"/>
              <w:bottom w:w="75" w:type="dxa"/>
              <w:right w:w="75" w:type="dxa"/>
            </w:tcMar>
          </w:tcPr>
          <w:p w14:paraId="53A82CE5" w14:textId="77777777" w:rsidR="00D9472D" w:rsidRPr="008F1C67" w:rsidRDefault="00D9472D" w:rsidP="00D9472D">
            <w:pPr>
              <w:pStyle w:val="ListParagraph"/>
              <w:numPr>
                <w:ilvl w:val="0"/>
                <w:numId w:val="12"/>
              </w:numPr>
              <w:spacing w:after="0"/>
              <w:rPr>
                <w:rFonts w:ascii="Times New Roman" w:hAnsi="Times New Roman"/>
                <w:sz w:val="24"/>
                <w:szCs w:val="24"/>
              </w:rPr>
            </w:pPr>
            <w:r w:rsidRPr="008F1C67">
              <w:rPr>
                <w:rFonts w:ascii="Times New Roman" w:hAnsi="Times New Roman"/>
                <w:sz w:val="24"/>
                <w:szCs w:val="24"/>
              </w:rPr>
              <w:t xml:space="preserve">Active </w:t>
            </w:r>
            <w:r w:rsidR="00CB72A1" w:rsidRPr="008F1C67">
              <w:rPr>
                <w:rFonts w:ascii="Times New Roman" w:hAnsi="Times New Roman"/>
                <w:sz w:val="24"/>
                <w:szCs w:val="24"/>
              </w:rPr>
              <w:t>Valencia Atlas</w:t>
            </w:r>
            <w:r w:rsidRPr="008F1C67">
              <w:rPr>
                <w:rFonts w:ascii="Times New Roman" w:hAnsi="Times New Roman"/>
                <w:sz w:val="24"/>
                <w:szCs w:val="24"/>
              </w:rPr>
              <w:t xml:space="preserve"> email account </w:t>
            </w:r>
          </w:p>
          <w:p w14:paraId="75CF3DE1" w14:textId="77777777" w:rsidR="00D9472D" w:rsidRPr="008F1C67" w:rsidRDefault="00D9472D" w:rsidP="00D9472D">
            <w:pPr>
              <w:pStyle w:val="ListParagraph"/>
              <w:numPr>
                <w:ilvl w:val="0"/>
                <w:numId w:val="12"/>
              </w:numPr>
              <w:spacing w:after="0"/>
              <w:rPr>
                <w:rFonts w:ascii="Times New Roman" w:hAnsi="Times New Roman"/>
                <w:sz w:val="24"/>
                <w:szCs w:val="24"/>
              </w:rPr>
            </w:pPr>
            <w:r w:rsidRPr="008F1C67">
              <w:rPr>
                <w:rFonts w:ascii="Times New Roman" w:hAnsi="Times New Roman"/>
                <w:sz w:val="24"/>
                <w:szCs w:val="24"/>
              </w:rPr>
              <w:t>Internet access</w:t>
            </w:r>
          </w:p>
          <w:p w14:paraId="2A85E823" w14:textId="77777777" w:rsidR="001C401C" w:rsidRPr="008F1C67" w:rsidRDefault="00D9472D" w:rsidP="0070124C">
            <w:pPr>
              <w:numPr>
                <w:ilvl w:val="0"/>
                <w:numId w:val="12"/>
              </w:numPr>
              <w:spacing w:after="0"/>
              <w:rPr>
                <w:rFonts w:ascii="Times New Roman" w:hAnsi="Times New Roman"/>
                <w:sz w:val="24"/>
                <w:szCs w:val="24"/>
              </w:rPr>
            </w:pPr>
            <w:r w:rsidRPr="008F1C67">
              <w:rPr>
                <w:rFonts w:ascii="Times New Roman" w:hAnsi="Times New Roman"/>
                <w:sz w:val="24"/>
                <w:szCs w:val="24"/>
              </w:rPr>
              <w:t>Microsoft Word software</w:t>
            </w:r>
          </w:p>
          <w:p w14:paraId="6E2742E1" w14:textId="77777777" w:rsidR="001C401C" w:rsidRPr="008F1C67" w:rsidRDefault="00207788" w:rsidP="00CB72A1">
            <w:pPr>
              <w:numPr>
                <w:ilvl w:val="1"/>
                <w:numId w:val="12"/>
              </w:numPr>
              <w:spacing w:after="0"/>
              <w:rPr>
                <w:rFonts w:ascii="Times New Roman" w:hAnsi="Times New Roman"/>
                <w:sz w:val="24"/>
                <w:szCs w:val="24"/>
              </w:rPr>
            </w:pPr>
            <w:r w:rsidRPr="008F1C67">
              <w:rPr>
                <w:rFonts w:ascii="Times New Roman" w:hAnsi="Times New Roman"/>
                <w:sz w:val="24"/>
                <w:szCs w:val="24"/>
              </w:rPr>
              <w:t xml:space="preserve">FREE Download </w:t>
            </w:r>
            <w:r w:rsidR="001C401C" w:rsidRPr="008F1C67">
              <w:rPr>
                <w:rFonts w:ascii="Times New Roman" w:hAnsi="Times New Roman"/>
                <w:sz w:val="24"/>
                <w:szCs w:val="24"/>
              </w:rPr>
              <w:t>Microsoft Office</w:t>
            </w:r>
            <w:r w:rsidR="00CB72A1" w:rsidRPr="008F1C67">
              <w:rPr>
                <w:rFonts w:ascii="Times New Roman" w:hAnsi="Times New Roman"/>
                <w:sz w:val="24"/>
                <w:szCs w:val="24"/>
              </w:rPr>
              <w:t>.</w:t>
            </w:r>
            <w:r w:rsidR="001C401C" w:rsidRPr="008F1C67">
              <w:rPr>
                <w:rFonts w:ascii="Times New Roman" w:hAnsi="Times New Roman"/>
                <w:sz w:val="24"/>
                <w:szCs w:val="24"/>
              </w:rPr>
              <w:t xml:space="preserve"> </w:t>
            </w:r>
            <w:r w:rsidR="00CB72A1" w:rsidRPr="008F1C67">
              <w:rPr>
                <w:rFonts w:ascii="Times New Roman" w:hAnsi="Times New Roman"/>
                <w:sz w:val="24"/>
                <w:szCs w:val="24"/>
              </w:rPr>
              <w:t>Login to ATLAS and click “Courses.” There, you will see a link to download a free Word subscription.</w:t>
            </w:r>
          </w:p>
          <w:p w14:paraId="733DAC78" w14:textId="77777777" w:rsidR="000A4D73" w:rsidRPr="008F1C67" w:rsidRDefault="000A4D73" w:rsidP="000A4D73">
            <w:pPr>
              <w:spacing w:after="0"/>
              <w:rPr>
                <w:rFonts w:ascii="Times New Roman" w:hAnsi="Times New Roman"/>
                <w:sz w:val="24"/>
                <w:szCs w:val="24"/>
              </w:rPr>
            </w:pPr>
          </w:p>
          <w:p w14:paraId="200E65D1" w14:textId="77777777" w:rsidR="000A4D73" w:rsidRPr="008F1C67" w:rsidRDefault="001D6F4F" w:rsidP="000A4D73">
            <w:pPr>
              <w:pStyle w:val="Heading2"/>
              <w:rPr>
                <w:sz w:val="24"/>
                <w:szCs w:val="24"/>
              </w:rPr>
            </w:pPr>
            <w:r>
              <w:rPr>
                <w:sz w:val="24"/>
                <w:szCs w:val="24"/>
              </w:rPr>
              <w:t>Computer Equipment Requirements</w:t>
            </w:r>
          </w:p>
          <w:p w14:paraId="6364BDE4" w14:textId="77777777" w:rsidR="006F1C90" w:rsidRPr="008F1C67" w:rsidRDefault="000A4D73" w:rsidP="006F1C90">
            <w:pPr>
              <w:pStyle w:val="NormalWeb"/>
              <w:spacing w:before="180" w:beforeAutospacing="0" w:after="180" w:afterAutospacing="0"/>
              <w:rPr>
                <w:rFonts w:ascii="Times New Roman" w:hAnsi="Times New Roman" w:cs="Times New Roman"/>
                <w:color w:val="auto"/>
              </w:rPr>
            </w:pPr>
            <w:r w:rsidRPr="008F1C67">
              <w:rPr>
                <w:rFonts w:ascii="Times New Roman" w:hAnsi="Times New Roman" w:cs="Times New Roman"/>
                <w:color w:val="auto"/>
              </w:rPr>
              <w:t>Students should verify</w:t>
            </w:r>
            <w:hyperlink r:id="rId10" w:tooltip="Link to  computer software and hardware requirements" w:history="1">
              <w:r w:rsidRPr="008F1C67">
                <w:rPr>
                  <w:rStyle w:val="apple-converted-space"/>
                  <w:rFonts w:ascii="Times New Roman" w:hAnsi="Times New Roman" w:cs="Times New Roman"/>
                  <w:color w:val="auto"/>
                </w:rPr>
                <w:t> </w:t>
              </w:r>
              <w:r w:rsidRPr="008F1C67">
                <w:rPr>
                  <w:rStyle w:val="Hyperlink"/>
                  <w:rFonts w:ascii="Times New Roman" w:hAnsi="Times New Roman"/>
                  <w:color w:val="auto"/>
                  <w:u w:val="none"/>
                </w:rPr>
                <w:t>computer software and hardware requirements</w:t>
              </w:r>
            </w:hyperlink>
            <w:r w:rsidRPr="008F1C67">
              <w:rPr>
                <w:rStyle w:val="apple-converted-space"/>
                <w:rFonts w:ascii="Times New Roman" w:hAnsi="Times New Roman" w:cs="Times New Roman"/>
                <w:color w:val="auto"/>
              </w:rPr>
              <w:t> </w:t>
            </w:r>
            <w:r w:rsidRPr="008F1C67">
              <w:rPr>
                <w:rFonts w:ascii="Times New Roman" w:hAnsi="Times New Roman" w:cs="Times New Roman"/>
                <w:color w:val="auto"/>
              </w:rPr>
              <w:t>to ensure course work can be submitted successfully.  Since all assignments are submitted through Canvas (unless otherwise noted), access to a computer or tablet are required for this course.  Students are encouraged to download the</w:t>
            </w:r>
            <w:r w:rsidRPr="008F1C67">
              <w:rPr>
                <w:rStyle w:val="apple-converted-space"/>
                <w:rFonts w:ascii="Times New Roman" w:hAnsi="Times New Roman" w:cs="Times New Roman"/>
                <w:color w:val="auto"/>
              </w:rPr>
              <w:t> </w:t>
            </w:r>
            <w:hyperlink r:id="rId11" w:tgtFrame="_blank" w:tooltip="Link to the Student Canvas App guide" w:history="1">
              <w:r w:rsidRPr="008F1C67">
                <w:rPr>
                  <w:rStyle w:val="Hyperlink"/>
                  <w:rFonts w:ascii="Times New Roman" w:hAnsi="Times New Roman"/>
                  <w:color w:val="auto"/>
                  <w:u w:val="none"/>
                </w:rPr>
                <w:t>Student Canvas App</w:t>
              </w:r>
              <w:r w:rsidR="001D6F4F">
                <w:rPr>
                  <w:rStyle w:val="screenreader-only"/>
                  <w:rFonts w:ascii="Times New Roman" w:hAnsi="Times New Roman" w:cs="Times New Roman"/>
                  <w:color w:val="auto"/>
                </w:rPr>
                <w:t> (Links to an external site)</w:t>
              </w:r>
            </w:hyperlink>
            <w:r w:rsidR="001D6F4F" w:rsidRPr="008F1C67">
              <w:rPr>
                <w:rStyle w:val="apple-converted-space"/>
                <w:rFonts w:ascii="Times New Roman" w:hAnsi="Times New Roman" w:cs="Times New Roman"/>
                <w:color w:val="auto"/>
              </w:rPr>
              <w:t xml:space="preserve"> </w:t>
            </w:r>
            <w:r w:rsidRPr="008F1C67">
              <w:rPr>
                <w:rStyle w:val="apple-converted-space"/>
                <w:rFonts w:ascii="Times New Roman" w:hAnsi="Times New Roman" w:cs="Times New Roman"/>
                <w:color w:val="auto"/>
              </w:rPr>
              <w:t> </w:t>
            </w:r>
            <w:r w:rsidRPr="008F1C67">
              <w:rPr>
                <w:rFonts w:ascii="Times New Roman" w:hAnsi="Times New Roman" w:cs="Times New Roman"/>
                <w:color w:val="auto"/>
              </w:rPr>
              <w:t>onto their mobile device. Students have free access to com</w:t>
            </w:r>
            <w:r w:rsidR="006F1C90" w:rsidRPr="008F1C67">
              <w:rPr>
                <w:rFonts w:ascii="Times New Roman" w:hAnsi="Times New Roman" w:cs="Times New Roman"/>
                <w:color w:val="auto"/>
              </w:rPr>
              <w:t>puters at all Valencia campuses</w:t>
            </w:r>
          </w:p>
          <w:p w14:paraId="2AD5D229" w14:textId="77777777" w:rsidR="000A4D73" w:rsidRPr="008F1C67" w:rsidRDefault="006F1C90" w:rsidP="006F1C90">
            <w:pPr>
              <w:pStyle w:val="NormalWeb"/>
              <w:spacing w:before="180" w:beforeAutospacing="0" w:after="180" w:afterAutospacing="0"/>
              <w:rPr>
                <w:rFonts w:ascii="Times New Roman" w:hAnsi="Times New Roman" w:cs="Times New Roman"/>
                <w:color w:val="auto"/>
              </w:rPr>
            </w:pPr>
            <w:r w:rsidRPr="008F1C67">
              <w:rPr>
                <w:rFonts w:ascii="Times New Roman" w:hAnsi="Times New Roman" w:cs="Times New Roman"/>
                <w:color w:val="auto"/>
              </w:rPr>
              <w:t>Access/Skill</w:t>
            </w:r>
            <w:r w:rsidR="001D6F4F">
              <w:rPr>
                <w:rFonts w:ascii="Times New Roman" w:hAnsi="Times New Roman" w:cs="Times New Roman"/>
                <w:color w:val="auto"/>
              </w:rPr>
              <w:t>s</w:t>
            </w:r>
          </w:p>
          <w:p w14:paraId="67EC2BCF" w14:textId="77777777" w:rsidR="000A4D73" w:rsidRPr="008F1C67" w:rsidRDefault="000A4D73" w:rsidP="000A4D73">
            <w:pPr>
              <w:pStyle w:val="NormalWeb"/>
              <w:spacing w:before="180" w:beforeAutospacing="0" w:after="180" w:afterAutospacing="0"/>
              <w:rPr>
                <w:rFonts w:ascii="Times New Roman" w:hAnsi="Times New Roman" w:cs="Times New Roman"/>
                <w:color w:val="auto"/>
              </w:rPr>
            </w:pPr>
            <w:r w:rsidRPr="008F1C67">
              <w:rPr>
                <w:rFonts w:ascii="Times New Roman" w:hAnsi="Times New Roman" w:cs="Times New Roman"/>
                <w:color w:val="auto"/>
              </w:rPr>
              <w:t>Students should demonstrate competence in the following areas:</w:t>
            </w:r>
          </w:p>
          <w:p w14:paraId="6A5997E3" w14:textId="77777777" w:rsidR="000A4D73" w:rsidRPr="008F1C67" w:rsidRDefault="000A4D73" w:rsidP="000A4D73">
            <w:pPr>
              <w:numPr>
                <w:ilvl w:val="0"/>
                <w:numId w:val="29"/>
              </w:numPr>
              <w:spacing w:before="100" w:beforeAutospacing="1" w:after="100" w:afterAutospacing="1"/>
              <w:ind w:left="375"/>
              <w:rPr>
                <w:rFonts w:ascii="Times New Roman" w:hAnsi="Times New Roman"/>
                <w:sz w:val="24"/>
                <w:szCs w:val="24"/>
              </w:rPr>
            </w:pPr>
            <w:r w:rsidRPr="008F1C67">
              <w:rPr>
                <w:rFonts w:ascii="Times New Roman" w:hAnsi="Times New Roman"/>
                <w:sz w:val="24"/>
                <w:szCs w:val="24"/>
              </w:rPr>
              <w:t>using a word-processing program (MS Word) to type, revise, and edit your course assignments</w:t>
            </w:r>
          </w:p>
          <w:p w14:paraId="0A24CAB1" w14:textId="77777777" w:rsidR="000A4D73" w:rsidRPr="008F1C67" w:rsidRDefault="00FC7AB0" w:rsidP="000A4D73">
            <w:pPr>
              <w:numPr>
                <w:ilvl w:val="0"/>
                <w:numId w:val="29"/>
              </w:numPr>
              <w:spacing w:before="100" w:beforeAutospacing="1" w:after="100" w:afterAutospacing="1"/>
              <w:ind w:left="375"/>
              <w:rPr>
                <w:rFonts w:ascii="Times New Roman" w:hAnsi="Times New Roman"/>
                <w:sz w:val="24"/>
                <w:szCs w:val="24"/>
              </w:rPr>
            </w:pPr>
            <w:r>
              <w:rPr>
                <w:rFonts w:ascii="Times New Roman" w:hAnsi="Times New Roman"/>
                <w:sz w:val="24"/>
                <w:szCs w:val="24"/>
              </w:rPr>
              <w:t>using Canvas</w:t>
            </w:r>
            <w:r w:rsidR="000A4D73" w:rsidRPr="008F1C67">
              <w:rPr>
                <w:rFonts w:ascii="Times New Roman" w:hAnsi="Times New Roman"/>
                <w:sz w:val="24"/>
                <w:szCs w:val="24"/>
              </w:rPr>
              <w:t xml:space="preserve"> to submit assignments and upload file attachments</w:t>
            </w:r>
          </w:p>
          <w:p w14:paraId="40809901" w14:textId="77777777" w:rsidR="000A4D73" w:rsidRPr="008F1C67" w:rsidRDefault="000A4D73" w:rsidP="000A4D73">
            <w:pPr>
              <w:numPr>
                <w:ilvl w:val="0"/>
                <w:numId w:val="29"/>
              </w:numPr>
              <w:spacing w:before="100" w:beforeAutospacing="1" w:after="100" w:afterAutospacing="1"/>
              <w:ind w:left="375"/>
              <w:rPr>
                <w:rFonts w:ascii="Times New Roman" w:hAnsi="Times New Roman"/>
                <w:color w:val="2D3B45"/>
                <w:sz w:val="24"/>
                <w:szCs w:val="24"/>
              </w:rPr>
            </w:pPr>
            <w:r w:rsidRPr="008F1C67">
              <w:rPr>
                <w:rFonts w:ascii="Times New Roman" w:hAnsi="Times New Roman"/>
                <w:sz w:val="24"/>
                <w:szCs w:val="24"/>
              </w:rPr>
              <w:t>navigating the electronic library databases</w:t>
            </w:r>
          </w:p>
        </w:tc>
      </w:tr>
      <w:tr w:rsidR="00543BE1" w:rsidRPr="008F1C67" w14:paraId="516126FC" w14:textId="77777777" w:rsidTr="00CC3E24">
        <w:trPr>
          <w:tblCellSpacing w:w="0" w:type="dxa"/>
        </w:trPr>
        <w:tc>
          <w:tcPr>
            <w:tcW w:w="0" w:type="auto"/>
            <w:gridSpan w:val="2"/>
            <w:shd w:val="clear" w:color="auto" w:fill="244061"/>
            <w:tcMar>
              <w:top w:w="75" w:type="dxa"/>
              <w:left w:w="75" w:type="dxa"/>
              <w:bottom w:w="75" w:type="dxa"/>
              <w:right w:w="75" w:type="dxa"/>
            </w:tcMar>
          </w:tcPr>
          <w:p w14:paraId="1A1C792B" w14:textId="77777777" w:rsidR="00543BE1" w:rsidRPr="008F1C67" w:rsidRDefault="00543BE1" w:rsidP="000A4D73">
            <w:pPr>
              <w:pStyle w:val="Heading2"/>
              <w:rPr>
                <w:sz w:val="24"/>
                <w:szCs w:val="24"/>
              </w:rPr>
            </w:pPr>
            <w:bookmarkStart w:id="1" w:name="_Course_Information"/>
            <w:bookmarkStart w:id="2" w:name="_Facilitator_Information"/>
            <w:bookmarkEnd w:id="1"/>
            <w:bookmarkEnd w:id="2"/>
            <w:r w:rsidRPr="008F1C67">
              <w:rPr>
                <w:sz w:val="24"/>
                <w:szCs w:val="24"/>
              </w:rPr>
              <w:t>Instructor Information</w:t>
            </w:r>
            <w:r w:rsidR="00D9472D" w:rsidRPr="008F1C67">
              <w:rPr>
                <w:sz w:val="24"/>
                <w:szCs w:val="24"/>
              </w:rPr>
              <w:t xml:space="preserve"> </w:t>
            </w:r>
          </w:p>
        </w:tc>
      </w:tr>
      <w:tr w:rsidR="00543BE1" w:rsidRPr="008F1C67" w14:paraId="2F5728F7" w14:textId="77777777" w:rsidTr="00CC3E24">
        <w:trPr>
          <w:tblCellSpacing w:w="0" w:type="dxa"/>
        </w:trPr>
        <w:tc>
          <w:tcPr>
            <w:tcW w:w="794" w:type="pct"/>
            <w:shd w:val="clear" w:color="auto" w:fill="FFFFFF"/>
            <w:tcMar>
              <w:top w:w="75" w:type="dxa"/>
              <w:left w:w="75" w:type="dxa"/>
              <w:bottom w:w="75" w:type="dxa"/>
              <w:right w:w="75" w:type="dxa"/>
            </w:tcMar>
          </w:tcPr>
          <w:p w14:paraId="17216C83"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Name </w:t>
            </w:r>
          </w:p>
        </w:tc>
        <w:tc>
          <w:tcPr>
            <w:tcW w:w="4206" w:type="pct"/>
            <w:shd w:val="clear" w:color="auto" w:fill="FFFFFF"/>
            <w:tcMar>
              <w:top w:w="75" w:type="dxa"/>
              <w:left w:w="75" w:type="dxa"/>
              <w:bottom w:w="75" w:type="dxa"/>
              <w:right w:w="75" w:type="dxa"/>
            </w:tcMar>
          </w:tcPr>
          <w:p w14:paraId="784CA4B2" w14:textId="77777777" w:rsidR="00543BE1" w:rsidRPr="008F1C67" w:rsidRDefault="00FC7AB0" w:rsidP="00543BE1">
            <w:pPr>
              <w:spacing w:after="0"/>
              <w:rPr>
                <w:rFonts w:ascii="Times New Roman" w:hAnsi="Times New Roman"/>
                <w:sz w:val="24"/>
                <w:szCs w:val="24"/>
              </w:rPr>
            </w:pPr>
            <w:r>
              <w:rPr>
                <w:rFonts w:ascii="Times New Roman" w:hAnsi="Times New Roman"/>
                <w:sz w:val="24"/>
                <w:szCs w:val="24"/>
              </w:rPr>
              <w:t xml:space="preserve">Professor James R. Fleming </w:t>
            </w:r>
          </w:p>
        </w:tc>
      </w:tr>
      <w:tr w:rsidR="00543BE1" w:rsidRPr="008F1C67" w14:paraId="3070FF41" w14:textId="77777777" w:rsidTr="00CC3E24">
        <w:trPr>
          <w:trHeight w:val="258"/>
          <w:tblCellSpacing w:w="0" w:type="dxa"/>
        </w:trPr>
        <w:tc>
          <w:tcPr>
            <w:tcW w:w="794" w:type="pct"/>
            <w:shd w:val="clear" w:color="auto" w:fill="FFFFFF"/>
            <w:tcMar>
              <w:top w:w="75" w:type="dxa"/>
              <w:left w:w="75" w:type="dxa"/>
              <w:bottom w:w="75" w:type="dxa"/>
              <w:right w:w="75" w:type="dxa"/>
            </w:tcMar>
          </w:tcPr>
          <w:p w14:paraId="3DCB5F93"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Office Location </w:t>
            </w:r>
          </w:p>
        </w:tc>
        <w:tc>
          <w:tcPr>
            <w:tcW w:w="4206" w:type="pct"/>
            <w:shd w:val="clear" w:color="auto" w:fill="FFFFFF"/>
            <w:tcMar>
              <w:top w:w="75" w:type="dxa"/>
              <w:left w:w="75" w:type="dxa"/>
              <w:bottom w:w="75" w:type="dxa"/>
              <w:right w:w="75" w:type="dxa"/>
            </w:tcMar>
          </w:tcPr>
          <w:p w14:paraId="3E1E6E0F" w14:textId="77777777" w:rsidR="00543BE1" w:rsidRPr="008F1C67" w:rsidRDefault="00DA4181" w:rsidP="00543BE1">
            <w:pPr>
              <w:spacing w:after="0"/>
              <w:rPr>
                <w:rFonts w:ascii="Times New Roman" w:hAnsi="Times New Roman"/>
                <w:sz w:val="24"/>
                <w:szCs w:val="24"/>
              </w:rPr>
            </w:pPr>
            <w:r>
              <w:rPr>
                <w:rFonts w:ascii="Times New Roman" w:hAnsi="Times New Roman"/>
                <w:sz w:val="24"/>
                <w:szCs w:val="24"/>
              </w:rPr>
              <w:t>Virtual</w:t>
            </w:r>
          </w:p>
        </w:tc>
      </w:tr>
      <w:tr w:rsidR="00543BE1" w:rsidRPr="008F1C67" w14:paraId="73547A95" w14:textId="77777777" w:rsidTr="00CC3E24">
        <w:trPr>
          <w:tblCellSpacing w:w="0" w:type="dxa"/>
        </w:trPr>
        <w:tc>
          <w:tcPr>
            <w:tcW w:w="794" w:type="pct"/>
            <w:shd w:val="clear" w:color="auto" w:fill="FFFFFF"/>
            <w:tcMar>
              <w:top w:w="75" w:type="dxa"/>
              <w:left w:w="75" w:type="dxa"/>
              <w:bottom w:w="75" w:type="dxa"/>
              <w:right w:w="75" w:type="dxa"/>
            </w:tcMar>
          </w:tcPr>
          <w:p w14:paraId="79FD373A"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Office Hours</w:t>
            </w:r>
          </w:p>
        </w:tc>
        <w:tc>
          <w:tcPr>
            <w:tcW w:w="4206" w:type="pct"/>
            <w:shd w:val="clear" w:color="auto" w:fill="FFFFFF"/>
            <w:tcMar>
              <w:top w:w="75" w:type="dxa"/>
              <w:left w:w="75" w:type="dxa"/>
              <w:bottom w:w="75" w:type="dxa"/>
              <w:right w:w="75" w:type="dxa"/>
            </w:tcMar>
          </w:tcPr>
          <w:p w14:paraId="023CAB61" w14:textId="77777777" w:rsidR="00CB72A1" w:rsidRDefault="00F64410"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r>
              <w:rPr>
                <w:rFonts w:ascii="Times New Roman" w:hAnsi="Times New Roman"/>
                <w:b/>
                <w:bCs/>
                <w:sz w:val="24"/>
                <w:szCs w:val="24"/>
              </w:rPr>
              <w:t>Phone</w:t>
            </w:r>
            <w:r w:rsidR="001D6F4F">
              <w:rPr>
                <w:rFonts w:ascii="Times New Roman" w:hAnsi="Times New Roman"/>
                <w:b/>
                <w:bCs/>
                <w:sz w:val="24"/>
                <w:szCs w:val="24"/>
              </w:rPr>
              <w:t>: Mondays, Wednesdays, and Fridays: 1pm-4pm</w:t>
            </w:r>
          </w:p>
          <w:p w14:paraId="6C874CBA" w14:textId="77777777" w:rsidR="001D6F4F" w:rsidRDefault="001D6F4F"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p>
          <w:p w14:paraId="1D976706" w14:textId="77777777" w:rsidR="001D6F4F" w:rsidRDefault="001D6F4F"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r>
              <w:rPr>
                <w:rFonts w:ascii="Times New Roman" w:hAnsi="Times New Roman"/>
                <w:b/>
                <w:bCs/>
                <w:sz w:val="24"/>
                <w:szCs w:val="24"/>
              </w:rPr>
              <w:t xml:space="preserve">I will also hold live office hours via Zoom every Tuesday and Thursday from 4pm-5pm.  I will send out a link to the meeting via email every Tuesday and Thursday morning.  </w:t>
            </w:r>
          </w:p>
          <w:p w14:paraId="54580780" w14:textId="77777777" w:rsidR="00F64410" w:rsidRDefault="00F64410"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p>
          <w:p w14:paraId="5024ADCA" w14:textId="77777777" w:rsidR="00F64410" w:rsidRPr="008F1C67" w:rsidRDefault="00F64410"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r>
              <w:rPr>
                <w:rFonts w:ascii="Times New Roman" w:hAnsi="Times New Roman"/>
                <w:b/>
                <w:bCs/>
                <w:sz w:val="24"/>
                <w:szCs w:val="24"/>
              </w:rPr>
              <w:t>You are welcome, also, to text me at the number below any time.  However, I’ll only be responding to</w:t>
            </w:r>
            <w:r w:rsidR="00DA4181">
              <w:rPr>
                <w:rFonts w:ascii="Times New Roman" w:hAnsi="Times New Roman"/>
                <w:b/>
                <w:bCs/>
                <w:sz w:val="24"/>
                <w:szCs w:val="24"/>
              </w:rPr>
              <w:t xml:space="preserve"> student texts between 9am and 7</w:t>
            </w:r>
            <w:r>
              <w:rPr>
                <w:rFonts w:ascii="Times New Roman" w:hAnsi="Times New Roman"/>
                <w:b/>
                <w:bCs/>
                <w:sz w:val="24"/>
                <w:szCs w:val="24"/>
              </w:rPr>
              <w:t>pm</w:t>
            </w:r>
            <w:r w:rsidR="00DA4181">
              <w:rPr>
                <w:rFonts w:ascii="Times New Roman" w:hAnsi="Times New Roman"/>
                <w:b/>
                <w:bCs/>
                <w:sz w:val="24"/>
                <w:szCs w:val="24"/>
              </w:rPr>
              <w:t xml:space="preserve"> Monday-Friday</w:t>
            </w:r>
            <w:r>
              <w:rPr>
                <w:rFonts w:ascii="Times New Roman" w:hAnsi="Times New Roman"/>
                <w:b/>
                <w:bCs/>
                <w:sz w:val="24"/>
                <w:szCs w:val="24"/>
              </w:rPr>
              <w:t xml:space="preserve">.  </w:t>
            </w:r>
          </w:p>
          <w:p w14:paraId="2A2BF4A0" w14:textId="77777777" w:rsidR="00543BE1" w:rsidRPr="008F1C67" w:rsidRDefault="00543BE1" w:rsidP="001D6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tc>
      </w:tr>
      <w:tr w:rsidR="00543BE1" w:rsidRPr="008F1C67" w14:paraId="7C936263" w14:textId="77777777" w:rsidTr="00CC3E24">
        <w:trPr>
          <w:tblCellSpacing w:w="0" w:type="dxa"/>
        </w:trPr>
        <w:tc>
          <w:tcPr>
            <w:tcW w:w="794" w:type="pct"/>
            <w:shd w:val="clear" w:color="auto" w:fill="FFFFFF"/>
            <w:tcMar>
              <w:top w:w="75" w:type="dxa"/>
              <w:left w:w="75" w:type="dxa"/>
              <w:bottom w:w="75" w:type="dxa"/>
              <w:right w:w="75" w:type="dxa"/>
            </w:tcMar>
          </w:tcPr>
          <w:p w14:paraId="0AEFABE1"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lastRenderedPageBreak/>
              <w:t xml:space="preserve">Phone Number </w:t>
            </w:r>
          </w:p>
        </w:tc>
        <w:tc>
          <w:tcPr>
            <w:tcW w:w="4206" w:type="pct"/>
            <w:shd w:val="clear" w:color="auto" w:fill="FFFFFF"/>
            <w:tcMar>
              <w:top w:w="75" w:type="dxa"/>
              <w:left w:w="75" w:type="dxa"/>
              <w:bottom w:w="75" w:type="dxa"/>
              <w:right w:w="75" w:type="dxa"/>
            </w:tcMar>
          </w:tcPr>
          <w:p w14:paraId="27A1930F" w14:textId="77777777" w:rsidR="00543BE1" w:rsidRPr="008F1C67" w:rsidRDefault="001224EF" w:rsidP="00543BE1">
            <w:pPr>
              <w:shd w:val="clear" w:color="auto" w:fill="FFFFFF"/>
              <w:spacing w:after="0"/>
              <w:jc w:val="both"/>
              <w:rPr>
                <w:rFonts w:ascii="Times New Roman" w:hAnsi="Times New Roman"/>
                <w:sz w:val="24"/>
                <w:szCs w:val="24"/>
              </w:rPr>
            </w:pPr>
            <w:r>
              <w:rPr>
                <w:rFonts w:ascii="Times New Roman" w:hAnsi="Times New Roman"/>
                <w:sz w:val="24"/>
                <w:szCs w:val="24"/>
              </w:rPr>
              <w:t>407-473-8626</w:t>
            </w:r>
          </w:p>
        </w:tc>
      </w:tr>
      <w:tr w:rsidR="00543BE1" w:rsidRPr="008F1C67" w14:paraId="12586C04" w14:textId="77777777" w:rsidTr="00CC3E24">
        <w:trPr>
          <w:tblCellSpacing w:w="0" w:type="dxa"/>
        </w:trPr>
        <w:tc>
          <w:tcPr>
            <w:tcW w:w="794" w:type="pct"/>
            <w:shd w:val="clear" w:color="auto" w:fill="FFFFFF"/>
            <w:tcMar>
              <w:top w:w="75" w:type="dxa"/>
              <w:left w:w="75" w:type="dxa"/>
              <w:bottom w:w="75" w:type="dxa"/>
              <w:right w:w="75" w:type="dxa"/>
            </w:tcMar>
          </w:tcPr>
          <w:p w14:paraId="3D327C28"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Email </w:t>
            </w:r>
          </w:p>
        </w:tc>
        <w:tc>
          <w:tcPr>
            <w:tcW w:w="4206" w:type="pct"/>
            <w:shd w:val="clear" w:color="auto" w:fill="FFFFFF"/>
            <w:tcMar>
              <w:top w:w="75" w:type="dxa"/>
              <w:left w:w="75" w:type="dxa"/>
              <w:bottom w:w="75" w:type="dxa"/>
              <w:right w:w="75" w:type="dxa"/>
            </w:tcMar>
          </w:tcPr>
          <w:p w14:paraId="54D1DEAD" w14:textId="77777777" w:rsidR="00C462FA" w:rsidRPr="008F1C67" w:rsidRDefault="001224EF" w:rsidP="00EF015E">
            <w:pPr>
              <w:spacing w:after="0"/>
              <w:rPr>
                <w:rFonts w:ascii="Times New Roman" w:hAnsi="Times New Roman"/>
                <w:i/>
                <w:sz w:val="24"/>
                <w:szCs w:val="24"/>
              </w:rPr>
            </w:pPr>
            <w:r>
              <w:rPr>
                <w:rFonts w:ascii="Times New Roman" w:hAnsi="Times New Roman"/>
                <w:i/>
                <w:sz w:val="24"/>
                <w:szCs w:val="24"/>
              </w:rPr>
              <w:t>Jfleming24</w:t>
            </w:r>
            <w:r w:rsidR="00CB72A1" w:rsidRPr="008F1C67">
              <w:rPr>
                <w:rFonts w:ascii="Times New Roman" w:hAnsi="Times New Roman"/>
                <w:i/>
                <w:sz w:val="24"/>
                <w:szCs w:val="24"/>
              </w:rPr>
              <w:t>@valenciacollege.edu</w:t>
            </w:r>
          </w:p>
        </w:tc>
      </w:tr>
      <w:tr w:rsidR="00543BE1" w:rsidRPr="008F1C67" w14:paraId="7E320936" w14:textId="77777777" w:rsidTr="00CC3E24">
        <w:trPr>
          <w:tblCellSpacing w:w="0" w:type="dxa"/>
        </w:trPr>
        <w:tc>
          <w:tcPr>
            <w:tcW w:w="794" w:type="pct"/>
            <w:shd w:val="clear" w:color="auto" w:fill="FFFFFF"/>
            <w:tcMar>
              <w:top w:w="75" w:type="dxa"/>
              <w:left w:w="75" w:type="dxa"/>
              <w:bottom w:w="75" w:type="dxa"/>
              <w:right w:w="75" w:type="dxa"/>
            </w:tcMar>
          </w:tcPr>
          <w:p w14:paraId="65348EC5"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Website </w:t>
            </w:r>
          </w:p>
        </w:tc>
        <w:tc>
          <w:tcPr>
            <w:tcW w:w="4206" w:type="pct"/>
            <w:shd w:val="clear" w:color="auto" w:fill="FFFFFF"/>
            <w:tcMar>
              <w:top w:w="75" w:type="dxa"/>
              <w:left w:w="75" w:type="dxa"/>
              <w:bottom w:w="75" w:type="dxa"/>
              <w:right w:w="75" w:type="dxa"/>
            </w:tcMar>
          </w:tcPr>
          <w:p w14:paraId="2C561A0C" w14:textId="77777777" w:rsidR="00543BE1" w:rsidRPr="008F1C67" w:rsidRDefault="00543BE1" w:rsidP="00D61C40">
            <w:pPr>
              <w:spacing w:after="0"/>
              <w:rPr>
                <w:rFonts w:ascii="Times New Roman" w:hAnsi="Times New Roman"/>
                <w:sz w:val="24"/>
                <w:szCs w:val="24"/>
              </w:rPr>
            </w:pPr>
            <w:r w:rsidRPr="008F1C67">
              <w:rPr>
                <w:rFonts w:ascii="Times New Roman" w:hAnsi="Times New Roman"/>
                <w:sz w:val="24"/>
                <w:szCs w:val="24"/>
              </w:rPr>
              <w:t xml:space="preserve"> </w:t>
            </w:r>
          </w:p>
        </w:tc>
      </w:tr>
      <w:tr w:rsidR="00D9472D" w:rsidRPr="008F1C67" w14:paraId="5A9153C8" w14:textId="77777777" w:rsidTr="00CC3E24">
        <w:trPr>
          <w:tblCellSpacing w:w="0" w:type="dxa"/>
        </w:trPr>
        <w:tc>
          <w:tcPr>
            <w:tcW w:w="794" w:type="pct"/>
            <w:shd w:val="clear" w:color="auto" w:fill="FFFFFF"/>
            <w:tcMar>
              <w:top w:w="75" w:type="dxa"/>
              <w:left w:w="75" w:type="dxa"/>
              <w:bottom w:w="75" w:type="dxa"/>
              <w:right w:w="75" w:type="dxa"/>
            </w:tcMar>
          </w:tcPr>
          <w:p w14:paraId="60984810" w14:textId="77777777" w:rsidR="00D9472D" w:rsidRPr="008F1C67" w:rsidRDefault="00D9472D" w:rsidP="00D9472D">
            <w:pPr>
              <w:pStyle w:val="Heading3"/>
              <w:jc w:val="left"/>
              <w:rPr>
                <w:rFonts w:ascii="Times New Roman" w:hAnsi="Times New Roman" w:cs="Times New Roman"/>
                <w:sz w:val="24"/>
                <w:szCs w:val="24"/>
              </w:rPr>
            </w:pPr>
            <w:r w:rsidRPr="008F1C67">
              <w:rPr>
                <w:rFonts w:ascii="Times New Roman" w:hAnsi="Times New Roman" w:cs="Times New Roman"/>
                <w:sz w:val="24"/>
                <w:szCs w:val="24"/>
              </w:rPr>
              <w:t>Instructor Availability</w:t>
            </w:r>
          </w:p>
        </w:tc>
        <w:tc>
          <w:tcPr>
            <w:tcW w:w="4206" w:type="pct"/>
            <w:shd w:val="clear" w:color="auto" w:fill="FFFFFF"/>
            <w:tcMar>
              <w:top w:w="75" w:type="dxa"/>
              <w:left w:w="75" w:type="dxa"/>
              <w:bottom w:w="75" w:type="dxa"/>
              <w:right w:w="75" w:type="dxa"/>
            </w:tcMar>
          </w:tcPr>
          <w:p w14:paraId="4D1179EF" w14:textId="77777777" w:rsidR="002F6024" w:rsidRPr="008F1C67" w:rsidRDefault="002F6024" w:rsidP="002F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sz w:val="24"/>
                <w:szCs w:val="24"/>
              </w:rPr>
              <w:t xml:space="preserve">Messages sent </w:t>
            </w:r>
            <w:r w:rsidR="001224EF">
              <w:rPr>
                <w:rFonts w:ascii="Times New Roman" w:hAnsi="Times New Roman"/>
                <w:sz w:val="24"/>
                <w:szCs w:val="24"/>
              </w:rPr>
              <w:t>via Valencia email or Canvas</w:t>
            </w:r>
            <w:r w:rsidRPr="008F1C67">
              <w:rPr>
                <w:rFonts w:ascii="Times New Roman" w:hAnsi="Times New Roman"/>
                <w:sz w:val="24"/>
                <w:szCs w:val="24"/>
              </w:rPr>
              <w:t xml:space="preserve"> messaging will be answered within 24 hours, during set office hours, except on weekends, holidays, or when the college is closed. Emails are not instant messages, nor are they texts; therefore, immediate responses are not to be expected. Emails will not be answered on weekends, holidays, or when the college is closed. </w:t>
            </w:r>
          </w:p>
          <w:p w14:paraId="327FA3C9" w14:textId="77777777" w:rsidR="002F6024" w:rsidRPr="008F1C67" w:rsidRDefault="002F6024" w:rsidP="002F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65BB2751" w14:textId="77777777" w:rsidR="002F6024" w:rsidRPr="008F1C67" w:rsidRDefault="002F6024" w:rsidP="002F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sz w:val="24"/>
                <w:szCs w:val="24"/>
              </w:rPr>
              <w:t xml:space="preserve">Do not email from a private email account, such as </w:t>
            </w:r>
            <w:proofErr w:type="spellStart"/>
            <w:r w:rsidRPr="008F1C67">
              <w:rPr>
                <w:rFonts w:ascii="Times New Roman" w:hAnsi="Times New Roman"/>
                <w:sz w:val="24"/>
                <w:szCs w:val="24"/>
              </w:rPr>
              <w:t>hotmail</w:t>
            </w:r>
            <w:proofErr w:type="spellEnd"/>
            <w:r w:rsidRPr="008F1C67">
              <w:rPr>
                <w:rFonts w:ascii="Times New Roman" w:hAnsi="Times New Roman"/>
                <w:sz w:val="24"/>
                <w:szCs w:val="24"/>
              </w:rPr>
              <w:t xml:space="preserve">, yahoo mail, </w:t>
            </w:r>
            <w:proofErr w:type="spellStart"/>
            <w:r w:rsidRPr="008F1C67">
              <w:rPr>
                <w:rFonts w:ascii="Times New Roman" w:hAnsi="Times New Roman"/>
                <w:sz w:val="24"/>
                <w:szCs w:val="24"/>
              </w:rPr>
              <w:t>gmail</w:t>
            </w:r>
            <w:proofErr w:type="spellEnd"/>
            <w:r w:rsidRPr="008F1C67">
              <w:rPr>
                <w:rFonts w:ascii="Times New Roman" w:hAnsi="Times New Roman"/>
                <w:sz w:val="24"/>
                <w:szCs w:val="24"/>
              </w:rPr>
              <w:t>, etc. Only emails sent from an ATLAS account will be answered.</w:t>
            </w:r>
          </w:p>
          <w:p w14:paraId="57E02B56" w14:textId="77777777" w:rsidR="00EF4BBA" w:rsidRPr="008F1C67" w:rsidRDefault="00EF4BBA" w:rsidP="002F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4DEB6512" w14:textId="77777777" w:rsidR="00EF4BBA" w:rsidRPr="008F1C67" w:rsidRDefault="00EF4BBA" w:rsidP="002F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8F1C67">
              <w:rPr>
                <w:rFonts w:ascii="Times New Roman" w:hAnsi="Times New Roman"/>
                <w:bCs/>
                <w:sz w:val="24"/>
                <w:szCs w:val="24"/>
              </w:rPr>
              <w:t>Online st</w:t>
            </w:r>
            <w:r w:rsidR="001224EF">
              <w:rPr>
                <w:rFonts w:ascii="Times New Roman" w:hAnsi="Times New Roman"/>
                <w:bCs/>
                <w:sz w:val="24"/>
                <w:szCs w:val="24"/>
              </w:rPr>
              <w:t>udents can access the Canvas</w:t>
            </w:r>
            <w:r w:rsidRPr="008F1C67">
              <w:rPr>
                <w:rFonts w:ascii="Times New Roman" w:hAnsi="Times New Roman"/>
                <w:bCs/>
                <w:sz w:val="24"/>
                <w:szCs w:val="24"/>
              </w:rPr>
              <w:t xml:space="preserve"> Messaging system. A list of all students can be found in the Content Link “Messages.” Students are encouraged to use this when emailing classmates. All messages sent will be visible in this link, so students are required to check their messages inbox daily. I answer both emails and Blackboard messages. Feel comfortable using either of these communication tools.</w:t>
            </w:r>
          </w:p>
        </w:tc>
      </w:tr>
      <w:tr w:rsidR="00D9472D" w:rsidRPr="008F1C67" w14:paraId="3314FD38" w14:textId="77777777" w:rsidTr="00CC3E24">
        <w:trPr>
          <w:tblCellSpacing w:w="0" w:type="dxa"/>
        </w:trPr>
        <w:tc>
          <w:tcPr>
            <w:tcW w:w="794" w:type="pct"/>
            <w:shd w:val="clear" w:color="auto" w:fill="FFFFFF"/>
            <w:tcMar>
              <w:top w:w="75" w:type="dxa"/>
              <w:left w:w="75" w:type="dxa"/>
              <w:bottom w:w="75" w:type="dxa"/>
              <w:right w:w="75" w:type="dxa"/>
            </w:tcMar>
          </w:tcPr>
          <w:p w14:paraId="1447FD3F" w14:textId="77777777" w:rsidR="00D9472D" w:rsidRPr="008F1C67" w:rsidRDefault="00D9472D" w:rsidP="00D9472D">
            <w:pPr>
              <w:pStyle w:val="Heading3"/>
              <w:jc w:val="left"/>
              <w:rPr>
                <w:rFonts w:ascii="Times New Roman" w:hAnsi="Times New Roman" w:cs="Times New Roman"/>
                <w:sz w:val="24"/>
                <w:szCs w:val="24"/>
              </w:rPr>
            </w:pPr>
            <w:r w:rsidRPr="008F1C67">
              <w:rPr>
                <w:rFonts w:ascii="Times New Roman" w:hAnsi="Times New Roman" w:cs="Times New Roman"/>
                <w:sz w:val="24"/>
                <w:szCs w:val="24"/>
              </w:rPr>
              <w:t>Instructor Bio</w:t>
            </w:r>
          </w:p>
        </w:tc>
        <w:tc>
          <w:tcPr>
            <w:tcW w:w="4206" w:type="pct"/>
            <w:shd w:val="clear" w:color="auto" w:fill="FFFFFF"/>
            <w:tcMar>
              <w:top w:w="75" w:type="dxa"/>
              <w:left w:w="75" w:type="dxa"/>
              <w:bottom w:w="75" w:type="dxa"/>
              <w:right w:w="75" w:type="dxa"/>
            </w:tcMar>
          </w:tcPr>
          <w:p w14:paraId="28CB0858" w14:textId="77777777" w:rsidR="001D6F4F" w:rsidRPr="001D6F4F" w:rsidRDefault="001D6F4F" w:rsidP="001224EF">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James R. Fleming, M.A. and </w:t>
            </w:r>
            <w:proofErr w:type="spellStart"/>
            <w:proofErr w:type="gramStart"/>
            <w:r>
              <w:rPr>
                <w:rFonts w:ascii="Times New Roman" w:hAnsi="Times New Roman"/>
                <w:sz w:val="24"/>
                <w:szCs w:val="24"/>
                <w:shd w:val="clear" w:color="auto" w:fill="FFFFFF"/>
              </w:rPr>
              <w:t>Ph.D</w:t>
            </w:r>
            <w:proofErr w:type="spellEnd"/>
            <w:proofErr w:type="gramEnd"/>
            <w:r>
              <w:rPr>
                <w:rFonts w:ascii="Times New Roman" w:hAnsi="Times New Roman"/>
                <w:sz w:val="24"/>
                <w:szCs w:val="24"/>
                <w:shd w:val="clear" w:color="auto" w:fill="FFFFFF"/>
              </w:rPr>
              <w:t xml:space="preserve"> Fellow</w:t>
            </w:r>
          </w:p>
          <w:p w14:paraId="100BE320" w14:textId="77777777" w:rsidR="00AF4C49" w:rsidRPr="008F1C67" w:rsidRDefault="00AF4C49" w:rsidP="00934431">
            <w:pPr>
              <w:rPr>
                <w:rFonts w:ascii="Times New Roman" w:hAnsi="Times New Roman"/>
                <w:sz w:val="24"/>
                <w:szCs w:val="24"/>
              </w:rPr>
            </w:pPr>
          </w:p>
        </w:tc>
      </w:tr>
      <w:tr w:rsidR="00543BE1" w:rsidRPr="008F1C67" w14:paraId="768244E6" w14:textId="77777777" w:rsidTr="00CC3E24">
        <w:trPr>
          <w:tblCellSpacing w:w="0" w:type="dxa"/>
        </w:trPr>
        <w:tc>
          <w:tcPr>
            <w:tcW w:w="0" w:type="auto"/>
            <w:gridSpan w:val="2"/>
            <w:shd w:val="clear" w:color="auto" w:fill="244061"/>
            <w:tcMar>
              <w:top w:w="75" w:type="dxa"/>
              <w:left w:w="75" w:type="dxa"/>
              <w:bottom w:w="75" w:type="dxa"/>
              <w:right w:w="75" w:type="dxa"/>
            </w:tcMar>
          </w:tcPr>
          <w:p w14:paraId="474328D5" w14:textId="77777777" w:rsidR="00543BE1" w:rsidRPr="008F1C67" w:rsidRDefault="00543BE1" w:rsidP="000A4D73">
            <w:pPr>
              <w:pStyle w:val="Heading2"/>
              <w:rPr>
                <w:sz w:val="24"/>
                <w:szCs w:val="24"/>
              </w:rPr>
            </w:pPr>
            <w:bookmarkStart w:id="3" w:name="_Words_of_Welcome"/>
            <w:bookmarkStart w:id="4" w:name="_General_Course_Description"/>
            <w:bookmarkEnd w:id="3"/>
            <w:bookmarkEnd w:id="4"/>
            <w:r w:rsidRPr="008F1C67">
              <w:rPr>
                <w:sz w:val="24"/>
                <w:szCs w:val="24"/>
              </w:rPr>
              <w:t>General Course Description</w:t>
            </w:r>
            <w:r w:rsidR="00D9472D" w:rsidRPr="008F1C67">
              <w:rPr>
                <w:sz w:val="24"/>
                <w:szCs w:val="24"/>
              </w:rPr>
              <w:t xml:space="preserve"> </w:t>
            </w:r>
          </w:p>
        </w:tc>
      </w:tr>
      <w:tr w:rsidR="00543BE1" w:rsidRPr="008F1C67" w14:paraId="4A209722" w14:textId="77777777" w:rsidTr="00CC3E24">
        <w:trPr>
          <w:tblCellSpacing w:w="0" w:type="dxa"/>
        </w:trPr>
        <w:tc>
          <w:tcPr>
            <w:tcW w:w="794" w:type="pct"/>
            <w:shd w:val="clear" w:color="auto" w:fill="FFFFFF"/>
            <w:tcMar>
              <w:top w:w="75" w:type="dxa"/>
              <w:left w:w="75" w:type="dxa"/>
              <w:bottom w:w="75" w:type="dxa"/>
              <w:right w:w="75" w:type="dxa"/>
            </w:tcMar>
          </w:tcPr>
          <w:p w14:paraId="7E9A1D5E"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Course Description</w:t>
            </w:r>
          </w:p>
        </w:tc>
        <w:tc>
          <w:tcPr>
            <w:tcW w:w="0" w:type="auto"/>
            <w:shd w:val="clear" w:color="auto" w:fill="FFFFFF"/>
            <w:tcMar>
              <w:top w:w="75" w:type="dxa"/>
              <w:left w:w="75" w:type="dxa"/>
              <w:bottom w:w="75" w:type="dxa"/>
              <w:right w:w="75" w:type="dxa"/>
            </w:tcMar>
          </w:tcPr>
          <w:p w14:paraId="79659C0D" w14:textId="5F1ED17A" w:rsidR="00D72482" w:rsidRPr="008F1C67" w:rsidRDefault="00956A2E" w:rsidP="002F6024">
            <w:pPr>
              <w:autoSpaceDE w:val="0"/>
              <w:autoSpaceDN w:val="0"/>
              <w:adjustRightInd w:val="0"/>
              <w:rPr>
                <w:rFonts w:ascii="Times New Roman" w:hAnsi="Times New Roman"/>
                <w:sz w:val="24"/>
                <w:szCs w:val="24"/>
              </w:rPr>
            </w:pPr>
            <w:r>
              <w:t xml:space="preserve">FRESHMAN COMPOSITION II Prerequisite: Minimum grade of C in ENC1101 or 1101H Application of skills learned in </w:t>
            </w:r>
            <w:hyperlink r:id="rId12" w:tooltip="ENC 1101" w:history="1">
              <w:r>
                <w:rPr>
                  <w:rStyle w:val="Hyperlink"/>
                </w:rPr>
                <w:t>ENC 1101</w:t>
              </w:r>
            </w:hyperlink>
            <w:r>
              <w:t xml:space="preserve">.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w:t>
            </w:r>
            <w:hyperlink r:id="rId13" w:tooltip="ENC 1102" w:history="1">
              <w:r>
                <w:rPr>
                  <w:rStyle w:val="Hyperlink"/>
                </w:rPr>
                <w:t>ENC 1102</w:t>
              </w:r>
            </w:hyperlink>
            <w:r>
              <w:t xml:space="preserve"> is used to satisfy Gordon Rule and general education requirements.</w:t>
            </w:r>
          </w:p>
        </w:tc>
      </w:tr>
      <w:tr w:rsidR="00543BE1" w:rsidRPr="008F1C67" w14:paraId="67DED9FF" w14:textId="77777777" w:rsidTr="00CC3E24">
        <w:trPr>
          <w:tblCellSpacing w:w="0" w:type="dxa"/>
        </w:trPr>
        <w:tc>
          <w:tcPr>
            <w:tcW w:w="794" w:type="pct"/>
            <w:shd w:val="clear" w:color="auto" w:fill="FFFFFF"/>
            <w:tcMar>
              <w:top w:w="75" w:type="dxa"/>
              <w:left w:w="75" w:type="dxa"/>
              <w:bottom w:w="75" w:type="dxa"/>
              <w:right w:w="75" w:type="dxa"/>
            </w:tcMar>
          </w:tcPr>
          <w:p w14:paraId="5F52C94B"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Course Outcomes</w:t>
            </w:r>
          </w:p>
        </w:tc>
        <w:tc>
          <w:tcPr>
            <w:tcW w:w="0" w:type="auto"/>
            <w:shd w:val="clear" w:color="auto" w:fill="FFFFFF"/>
            <w:tcMar>
              <w:top w:w="75" w:type="dxa"/>
              <w:left w:w="75" w:type="dxa"/>
              <w:bottom w:w="75" w:type="dxa"/>
              <w:right w:w="75" w:type="dxa"/>
            </w:tcMar>
          </w:tcPr>
          <w:p w14:paraId="06012934" w14:textId="77777777" w:rsidR="006F1C90" w:rsidRPr="008F1C67" w:rsidRDefault="006F1C90" w:rsidP="006F1C90">
            <w:pPr>
              <w:pStyle w:val="ListParagraph"/>
              <w:numPr>
                <w:ilvl w:val="0"/>
                <w:numId w:val="28"/>
              </w:numPr>
              <w:autoSpaceDE w:val="0"/>
              <w:autoSpaceDN w:val="0"/>
              <w:adjustRightInd w:val="0"/>
              <w:spacing w:after="0"/>
              <w:rPr>
                <w:rFonts w:ascii="Times New Roman" w:hAnsi="Times New Roman"/>
                <w:bCs/>
                <w:sz w:val="24"/>
                <w:szCs w:val="24"/>
              </w:rPr>
            </w:pPr>
            <w:r w:rsidRPr="008F1C67">
              <w:rPr>
                <w:rFonts w:ascii="Times New Roman" w:hAnsi="Times New Roman"/>
                <w:sz w:val="24"/>
                <w:szCs w:val="24"/>
              </w:rPr>
              <w:t xml:space="preserve">compose expository essays </w:t>
            </w:r>
          </w:p>
          <w:p w14:paraId="75965307" w14:textId="77777777" w:rsidR="006F1C90" w:rsidRPr="008F1C67" w:rsidRDefault="006F1C90" w:rsidP="006F1C90">
            <w:pPr>
              <w:pStyle w:val="ListParagraph"/>
              <w:numPr>
                <w:ilvl w:val="0"/>
                <w:numId w:val="28"/>
              </w:numPr>
              <w:autoSpaceDE w:val="0"/>
              <w:autoSpaceDN w:val="0"/>
              <w:adjustRightInd w:val="0"/>
              <w:spacing w:after="0"/>
              <w:rPr>
                <w:rFonts w:ascii="Times New Roman" w:hAnsi="Times New Roman"/>
                <w:bCs/>
                <w:sz w:val="24"/>
                <w:szCs w:val="24"/>
              </w:rPr>
            </w:pPr>
            <w:r w:rsidRPr="008F1C67">
              <w:rPr>
                <w:rFonts w:ascii="Times New Roman" w:hAnsi="Times New Roman"/>
                <w:sz w:val="24"/>
                <w:szCs w:val="24"/>
              </w:rPr>
              <w:t>write in standard American English</w:t>
            </w:r>
          </w:p>
          <w:p w14:paraId="22FC3B04" w14:textId="77777777" w:rsidR="006F1C90" w:rsidRPr="008F1C67" w:rsidRDefault="006F1C90" w:rsidP="006F1C90">
            <w:pPr>
              <w:pStyle w:val="ListParagraph"/>
              <w:numPr>
                <w:ilvl w:val="0"/>
                <w:numId w:val="28"/>
              </w:numPr>
              <w:autoSpaceDE w:val="0"/>
              <w:autoSpaceDN w:val="0"/>
              <w:adjustRightInd w:val="0"/>
              <w:spacing w:after="0"/>
              <w:rPr>
                <w:rFonts w:ascii="Times New Roman" w:hAnsi="Times New Roman"/>
                <w:bCs/>
                <w:sz w:val="24"/>
                <w:szCs w:val="24"/>
              </w:rPr>
            </w:pPr>
            <w:r w:rsidRPr="008F1C67">
              <w:rPr>
                <w:rFonts w:ascii="Times New Roman" w:hAnsi="Times New Roman"/>
                <w:sz w:val="24"/>
                <w:szCs w:val="24"/>
              </w:rPr>
              <w:t>write a documented essay</w:t>
            </w:r>
          </w:p>
          <w:p w14:paraId="4170CB84" w14:textId="77777777" w:rsidR="006F1C90" w:rsidRPr="008F1C67" w:rsidRDefault="006F1C90" w:rsidP="006F1C90">
            <w:pPr>
              <w:pStyle w:val="ListParagraph"/>
              <w:numPr>
                <w:ilvl w:val="0"/>
                <w:numId w:val="28"/>
              </w:numPr>
              <w:autoSpaceDE w:val="0"/>
              <w:autoSpaceDN w:val="0"/>
              <w:adjustRightInd w:val="0"/>
              <w:spacing w:after="0"/>
              <w:rPr>
                <w:rFonts w:ascii="Times New Roman" w:hAnsi="Times New Roman"/>
                <w:bCs/>
                <w:sz w:val="24"/>
                <w:szCs w:val="24"/>
              </w:rPr>
            </w:pPr>
            <w:r w:rsidRPr="008F1C67">
              <w:rPr>
                <w:rFonts w:ascii="Times New Roman" w:hAnsi="Times New Roman"/>
                <w:sz w:val="24"/>
                <w:szCs w:val="24"/>
              </w:rPr>
              <w:t>demonstrate information literacy</w:t>
            </w:r>
          </w:p>
          <w:p w14:paraId="1F3C503C" w14:textId="77777777" w:rsidR="007A676C" w:rsidRPr="008F1C67" w:rsidRDefault="006F1C90" w:rsidP="006F1C90">
            <w:pPr>
              <w:pStyle w:val="ListParagraph"/>
              <w:numPr>
                <w:ilvl w:val="0"/>
                <w:numId w:val="28"/>
              </w:numPr>
              <w:autoSpaceDE w:val="0"/>
              <w:autoSpaceDN w:val="0"/>
              <w:adjustRightInd w:val="0"/>
              <w:spacing w:after="0"/>
              <w:rPr>
                <w:rFonts w:ascii="Times New Roman" w:hAnsi="Times New Roman"/>
                <w:bCs/>
                <w:sz w:val="24"/>
                <w:szCs w:val="24"/>
              </w:rPr>
            </w:pPr>
            <w:r w:rsidRPr="008F1C67">
              <w:rPr>
                <w:rFonts w:ascii="Times New Roman" w:hAnsi="Times New Roman"/>
                <w:sz w:val="24"/>
                <w:szCs w:val="24"/>
              </w:rPr>
              <w:t>develop critical reading skills</w:t>
            </w:r>
          </w:p>
        </w:tc>
      </w:tr>
      <w:tr w:rsidR="00B90264" w:rsidRPr="008F1C67" w14:paraId="399714F5" w14:textId="77777777" w:rsidTr="00CC3E24">
        <w:trPr>
          <w:tblCellSpacing w:w="0" w:type="dxa"/>
        </w:trPr>
        <w:tc>
          <w:tcPr>
            <w:tcW w:w="794" w:type="pct"/>
            <w:shd w:val="clear" w:color="auto" w:fill="FFFFFF"/>
            <w:tcMar>
              <w:top w:w="75" w:type="dxa"/>
              <w:left w:w="75" w:type="dxa"/>
              <w:bottom w:w="75" w:type="dxa"/>
              <w:right w:w="75" w:type="dxa"/>
            </w:tcMar>
          </w:tcPr>
          <w:p w14:paraId="6B5E016C" w14:textId="77777777" w:rsidR="00B90264" w:rsidRPr="008F1C67" w:rsidRDefault="00B90264" w:rsidP="00B90264">
            <w:pPr>
              <w:pStyle w:val="Heading3"/>
              <w:jc w:val="left"/>
              <w:rPr>
                <w:rFonts w:ascii="Times New Roman" w:hAnsi="Times New Roman" w:cs="Times New Roman"/>
                <w:sz w:val="24"/>
                <w:szCs w:val="24"/>
              </w:rPr>
            </w:pPr>
            <w:r w:rsidRPr="008F1C67">
              <w:rPr>
                <w:rFonts w:ascii="Times New Roman" w:hAnsi="Times New Roman" w:cs="Times New Roman"/>
                <w:sz w:val="24"/>
                <w:szCs w:val="24"/>
              </w:rPr>
              <w:t>Course Log-in</w:t>
            </w:r>
          </w:p>
        </w:tc>
        <w:tc>
          <w:tcPr>
            <w:tcW w:w="0" w:type="auto"/>
            <w:shd w:val="clear" w:color="auto" w:fill="FFFFFF"/>
            <w:tcMar>
              <w:top w:w="75" w:type="dxa"/>
              <w:left w:w="75" w:type="dxa"/>
              <w:bottom w:w="75" w:type="dxa"/>
              <w:right w:w="75" w:type="dxa"/>
            </w:tcMar>
          </w:tcPr>
          <w:p w14:paraId="10697AC2" w14:textId="77777777" w:rsidR="00B90264" w:rsidRPr="008F1C67" w:rsidRDefault="00B90264" w:rsidP="004D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color w:val="000000"/>
                <w:sz w:val="24"/>
                <w:szCs w:val="24"/>
              </w:rPr>
              <w:t xml:space="preserve">If you </w:t>
            </w:r>
            <w:r w:rsidR="004D140E" w:rsidRPr="008F1C67">
              <w:rPr>
                <w:rFonts w:ascii="Times New Roman" w:hAnsi="Times New Roman"/>
                <w:color w:val="000000"/>
                <w:sz w:val="24"/>
                <w:szCs w:val="24"/>
              </w:rPr>
              <w:t>are absent during the first week of the course</w:t>
            </w:r>
            <w:r w:rsidRPr="008F1C67">
              <w:rPr>
                <w:rFonts w:ascii="Times New Roman" w:hAnsi="Times New Roman"/>
                <w:color w:val="000000"/>
                <w:sz w:val="24"/>
                <w:szCs w:val="24"/>
              </w:rPr>
              <w:t>, you will be dropped from the course</w:t>
            </w:r>
            <w:r w:rsidR="00EF4BBA" w:rsidRPr="008F1C67">
              <w:rPr>
                <w:rFonts w:ascii="Times New Roman" w:hAnsi="Times New Roman"/>
                <w:color w:val="000000"/>
                <w:sz w:val="24"/>
                <w:szCs w:val="24"/>
              </w:rPr>
              <w:t>, per college policy</w:t>
            </w:r>
            <w:r w:rsidRPr="008F1C67">
              <w:rPr>
                <w:rFonts w:ascii="Times New Roman" w:hAnsi="Times New Roman"/>
                <w:color w:val="000000"/>
                <w:sz w:val="24"/>
                <w:szCs w:val="24"/>
              </w:rPr>
              <w:t>.</w:t>
            </w:r>
            <w:r w:rsidR="00EF4BBA" w:rsidRPr="008F1C67">
              <w:rPr>
                <w:rFonts w:ascii="Times New Roman" w:hAnsi="Times New Roman"/>
                <w:color w:val="000000"/>
                <w:sz w:val="24"/>
                <w:szCs w:val="24"/>
              </w:rPr>
              <w:t xml:space="preserve"> </w:t>
            </w:r>
            <w:r w:rsidR="00EF4BBA" w:rsidRPr="008F1C67">
              <w:rPr>
                <w:rFonts w:ascii="Times New Roman" w:hAnsi="Times New Roman"/>
                <w:sz w:val="24"/>
                <w:szCs w:val="24"/>
              </w:rPr>
              <w:t>Any</w:t>
            </w:r>
            <w:r w:rsidR="00424B71" w:rsidRPr="008F1C67">
              <w:rPr>
                <w:rFonts w:ascii="Times New Roman" w:hAnsi="Times New Roman"/>
                <w:sz w:val="24"/>
                <w:szCs w:val="24"/>
              </w:rPr>
              <w:t xml:space="preserve"> online</w:t>
            </w:r>
            <w:r w:rsidR="00EF4BBA" w:rsidRPr="008F1C67">
              <w:rPr>
                <w:rFonts w:ascii="Times New Roman" w:hAnsi="Times New Roman"/>
                <w:sz w:val="24"/>
                <w:szCs w:val="24"/>
              </w:rPr>
              <w:t xml:space="preserve"> student who does not login to Blackboard within the first week will be reported as a “No Show” </w:t>
            </w:r>
            <w:proofErr w:type="gramStart"/>
            <w:r w:rsidR="00EF4BBA" w:rsidRPr="008F1C67">
              <w:rPr>
                <w:rFonts w:ascii="Times New Roman" w:hAnsi="Times New Roman"/>
                <w:sz w:val="24"/>
                <w:szCs w:val="24"/>
              </w:rPr>
              <w:t>student, and</w:t>
            </w:r>
            <w:proofErr w:type="gramEnd"/>
            <w:r w:rsidR="00EF4BBA" w:rsidRPr="008F1C67">
              <w:rPr>
                <w:rFonts w:ascii="Times New Roman" w:hAnsi="Times New Roman"/>
                <w:sz w:val="24"/>
                <w:szCs w:val="24"/>
              </w:rPr>
              <w:t xml:space="preserve"> will be withdrawn from the course and receive a W as a Final Grade in the course. </w:t>
            </w:r>
          </w:p>
        </w:tc>
      </w:tr>
      <w:tr w:rsidR="00DF2955" w:rsidRPr="008F1C67" w14:paraId="167602C8" w14:textId="77777777" w:rsidTr="00E55400">
        <w:trPr>
          <w:trHeight w:val="6773"/>
          <w:tblCellSpacing w:w="0" w:type="dxa"/>
        </w:trPr>
        <w:tc>
          <w:tcPr>
            <w:tcW w:w="794" w:type="pct"/>
            <w:shd w:val="clear" w:color="auto" w:fill="FFFFFF"/>
            <w:tcMar>
              <w:top w:w="75" w:type="dxa"/>
              <w:left w:w="75" w:type="dxa"/>
              <w:bottom w:w="75" w:type="dxa"/>
              <w:right w:w="75" w:type="dxa"/>
            </w:tcMar>
          </w:tcPr>
          <w:p w14:paraId="740BC27C" w14:textId="77777777" w:rsidR="00593F0A" w:rsidRPr="008F1C67" w:rsidRDefault="00593F0A" w:rsidP="00DF2955">
            <w:pPr>
              <w:pStyle w:val="Heading3"/>
              <w:jc w:val="left"/>
              <w:rPr>
                <w:rFonts w:ascii="Times New Roman" w:hAnsi="Times New Roman" w:cs="Times New Roman"/>
                <w:sz w:val="24"/>
                <w:szCs w:val="24"/>
              </w:rPr>
            </w:pPr>
            <w:r w:rsidRPr="008F1C67">
              <w:rPr>
                <w:rFonts w:ascii="Times New Roman" w:hAnsi="Times New Roman" w:cs="Times New Roman"/>
                <w:sz w:val="24"/>
                <w:szCs w:val="24"/>
              </w:rPr>
              <w:lastRenderedPageBreak/>
              <w:t>Where to go in Class:</w:t>
            </w:r>
          </w:p>
          <w:p w14:paraId="0230F3D4" w14:textId="77777777" w:rsidR="00DF2955" w:rsidRPr="008F1C67" w:rsidRDefault="00DF2955" w:rsidP="00934431">
            <w:pPr>
              <w:pStyle w:val="Heading3"/>
              <w:jc w:val="left"/>
              <w:rPr>
                <w:rFonts w:ascii="Times New Roman" w:hAnsi="Times New Roman" w:cs="Times New Roman"/>
                <w:b w:val="0"/>
                <w:color w:val="FF0000"/>
                <w:sz w:val="24"/>
                <w:szCs w:val="24"/>
              </w:rPr>
            </w:pPr>
          </w:p>
        </w:tc>
        <w:tc>
          <w:tcPr>
            <w:tcW w:w="0" w:type="auto"/>
            <w:shd w:val="clear" w:color="auto" w:fill="auto"/>
            <w:tcMar>
              <w:top w:w="75" w:type="dxa"/>
              <w:left w:w="75" w:type="dxa"/>
              <w:bottom w:w="75" w:type="dxa"/>
              <w:right w:w="75" w:type="dxa"/>
            </w:tcMar>
          </w:tcPr>
          <w:p w14:paraId="2B06CB55" w14:textId="77777777" w:rsidR="00934431" w:rsidRPr="008F1C67" w:rsidRDefault="00DF2955" w:rsidP="00934431">
            <w:pPr>
              <w:pStyle w:val="NormalWeb"/>
              <w:rPr>
                <w:rFonts w:ascii="Times New Roman" w:hAnsi="Times New Roman" w:cs="Times New Roman"/>
              </w:rPr>
            </w:pPr>
            <w:r w:rsidRPr="008F1C67">
              <w:rPr>
                <w:rFonts w:ascii="Times New Roman" w:hAnsi="Times New Roman" w:cs="Times New Roman"/>
              </w:rPr>
              <w:t xml:space="preserve">We will be using a </w:t>
            </w:r>
            <w:r w:rsidR="00B90264" w:rsidRPr="008F1C67">
              <w:rPr>
                <w:rFonts w:ascii="Times New Roman" w:hAnsi="Times New Roman" w:cs="Times New Roman"/>
              </w:rPr>
              <w:t>course management system called</w:t>
            </w:r>
            <w:r w:rsidR="00B90264" w:rsidRPr="008F1C67">
              <w:rPr>
                <w:rFonts w:ascii="Times New Roman" w:hAnsi="Times New Roman" w:cs="Times New Roman"/>
                <w:b/>
                <w:i/>
              </w:rPr>
              <w:t xml:space="preserve"> </w:t>
            </w:r>
            <w:r w:rsidR="00D61C40">
              <w:rPr>
                <w:rFonts w:ascii="Times New Roman" w:hAnsi="Times New Roman" w:cs="Times New Roman"/>
                <w:b/>
                <w:i/>
              </w:rPr>
              <w:t>Canvas</w:t>
            </w:r>
            <w:r w:rsidR="00934431" w:rsidRPr="008F1C67">
              <w:rPr>
                <w:rFonts w:ascii="Times New Roman" w:hAnsi="Times New Roman" w:cs="Times New Roman"/>
                <w:b/>
                <w:i/>
              </w:rPr>
              <w:t xml:space="preserve"> </w:t>
            </w:r>
            <w:r w:rsidR="00934431" w:rsidRPr="008F1C67">
              <w:rPr>
                <w:rFonts w:ascii="Times New Roman" w:hAnsi="Times New Roman" w:cs="Times New Roman"/>
              </w:rPr>
              <w:t>to</w:t>
            </w:r>
            <w:r w:rsidRPr="008F1C67">
              <w:rPr>
                <w:rFonts w:ascii="Times New Roman" w:hAnsi="Times New Roman" w:cs="Times New Roman"/>
              </w:rPr>
              <w:t xml:space="preserve"> access assignments and handouts. We also use </w:t>
            </w:r>
            <w:r w:rsidR="00FC7AB0">
              <w:rPr>
                <w:rFonts w:ascii="Times New Roman" w:hAnsi="Times New Roman" w:cs="Times New Roman"/>
                <w:b/>
                <w:i/>
              </w:rPr>
              <w:t>Canvas</w:t>
            </w:r>
            <w:r w:rsidRPr="008F1C67">
              <w:rPr>
                <w:rFonts w:ascii="Times New Roman" w:hAnsi="Times New Roman" w:cs="Times New Roman"/>
              </w:rPr>
              <w:t xml:space="preserve"> to communicate with each other via email and announcements.</w:t>
            </w:r>
          </w:p>
          <w:p w14:paraId="3EB34204" w14:textId="77777777" w:rsidR="00934431" w:rsidRPr="008F1C67" w:rsidRDefault="00934431" w:rsidP="00934431">
            <w:pPr>
              <w:pStyle w:val="NormalWeb"/>
              <w:rPr>
                <w:rFonts w:ascii="Times New Roman" w:hAnsi="Times New Roman" w:cs="Times New Roman"/>
              </w:rPr>
            </w:pPr>
            <w:r w:rsidRPr="008F1C67">
              <w:rPr>
                <w:rFonts w:ascii="Times New Roman" w:hAnsi="Times New Roman" w:cs="Times New Roman"/>
              </w:rPr>
              <w:t>All variations of this course use</w:t>
            </w:r>
            <w:r w:rsidR="00FC7AB0">
              <w:rPr>
                <w:rFonts w:ascii="Times New Roman" w:hAnsi="Times New Roman" w:cs="Times New Roman"/>
              </w:rPr>
              <w:t xml:space="preserve"> the resources of the Canvas</w:t>
            </w:r>
            <w:r w:rsidRPr="008F1C67">
              <w:rPr>
                <w:rFonts w:ascii="Times New Roman" w:hAnsi="Times New Roman" w:cs="Times New Roman"/>
              </w:rPr>
              <w:t xml:space="preserve"> course management system. All items used for this course</w:t>
            </w:r>
            <w:r w:rsidR="00FC7AB0">
              <w:rPr>
                <w:rFonts w:ascii="Times New Roman" w:hAnsi="Times New Roman" w:cs="Times New Roman"/>
              </w:rPr>
              <w:t xml:space="preserve"> will be available in Canvas</w:t>
            </w:r>
            <w:r w:rsidRPr="008F1C67">
              <w:rPr>
                <w:rFonts w:ascii="Times New Roman" w:hAnsi="Times New Roman" w:cs="Times New Roman"/>
              </w:rPr>
              <w:t>.</w:t>
            </w:r>
          </w:p>
          <w:p w14:paraId="7DF85E87"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sz w:val="24"/>
                <w:szCs w:val="24"/>
              </w:rPr>
              <w:t xml:space="preserve">Please understand that it is </w:t>
            </w:r>
            <w:r w:rsidRPr="008F1C67">
              <w:rPr>
                <w:rFonts w:ascii="Times New Roman" w:hAnsi="Times New Roman"/>
                <w:bCs/>
                <w:sz w:val="24"/>
                <w:szCs w:val="24"/>
              </w:rPr>
              <w:t xml:space="preserve">your responsibility </w:t>
            </w:r>
            <w:r w:rsidRPr="008F1C67">
              <w:rPr>
                <w:rFonts w:ascii="Times New Roman" w:hAnsi="Times New Roman"/>
                <w:sz w:val="24"/>
                <w:szCs w:val="24"/>
              </w:rPr>
              <w:t>to ensure that you are ready for Blackboard- enhanced courses. This includes appropriate hardware and software, and reliable high-speed internet connection. Upon taking this course, you are expected to understand and adhere to internet resources.</w:t>
            </w:r>
          </w:p>
          <w:p w14:paraId="3C4F6165"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4C583F60"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sz w:val="24"/>
                <w:szCs w:val="24"/>
              </w:rPr>
              <w:t>Please use the first week of the semester to sort out any technical issues you might encounter. For te</w:t>
            </w:r>
            <w:r w:rsidR="00FC7AB0">
              <w:rPr>
                <w:rFonts w:ascii="Times New Roman" w:hAnsi="Times New Roman"/>
                <w:sz w:val="24"/>
                <w:szCs w:val="24"/>
              </w:rPr>
              <w:t>chnical help, use the Canvas</w:t>
            </w:r>
            <w:r w:rsidRPr="008F1C67">
              <w:rPr>
                <w:rFonts w:ascii="Times New Roman" w:hAnsi="Times New Roman"/>
                <w:sz w:val="24"/>
                <w:szCs w:val="24"/>
              </w:rPr>
              <w:t xml:space="preserve"> Content Link technology resources.</w:t>
            </w:r>
          </w:p>
          <w:p w14:paraId="70841DFD"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p>
          <w:p w14:paraId="177F6421"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roofErr w:type="gramStart"/>
            <w:r w:rsidRPr="008F1C67">
              <w:rPr>
                <w:rFonts w:ascii="Times New Roman" w:hAnsi="Times New Roman"/>
                <w:sz w:val="24"/>
                <w:szCs w:val="24"/>
              </w:rPr>
              <w:t>In order to</w:t>
            </w:r>
            <w:proofErr w:type="gramEnd"/>
            <w:r w:rsidRPr="008F1C67">
              <w:rPr>
                <w:rFonts w:ascii="Times New Roman" w:hAnsi="Times New Roman"/>
                <w:sz w:val="24"/>
                <w:szCs w:val="24"/>
              </w:rPr>
              <w:t xml:space="preserve"> stay enrolled in this course, you must have daily access to a computer with internet. This course cannot be completed with a cell phone, </w:t>
            </w:r>
            <w:r w:rsidRPr="008F1C67">
              <w:rPr>
                <w:rFonts w:ascii="Times New Roman" w:hAnsi="Times New Roman"/>
                <w:b/>
                <w:sz w:val="24"/>
                <w:szCs w:val="24"/>
              </w:rPr>
              <w:t>no exceptions</w:t>
            </w:r>
            <w:r w:rsidRPr="008F1C67">
              <w:rPr>
                <w:rFonts w:ascii="Times New Roman" w:hAnsi="Times New Roman"/>
                <w:sz w:val="24"/>
                <w:szCs w:val="24"/>
              </w:rPr>
              <w:t xml:space="preserve">. If your computer breaks, then you are responsible for finding another one. If you move or travel, then you are responsible for internet access throughout that time. </w:t>
            </w:r>
          </w:p>
          <w:p w14:paraId="0D310B27"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2D857D62"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sz w:val="24"/>
                <w:szCs w:val="24"/>
              </w:rPr>
              <w:t xml:space="preserve">Valencia has resources available to students who need computers and/or internet. Laptops can be checked out through the West Campus library for </w:t>
            </w:r>
            <w:proofErr w:type="gramStart"/>
            <w:r w:rsidRPr="008F1C67">
              <w:rPr>
                <w:rFonts w:ascii="Times New Roman" w:hAnsi="Times New Roman"/>
                <w:sz w:val="24"/>
                <w:szCs w:val="24"/>
              </w:rPr>
              <w:t>1 week</w:t>
            </w:r>
            <w:proofErr w:type="gramEnd"/>
            <w:r w:rsidRPr="008F1C67">
              <w:rPr>
                <w:rFonts w:ascii="Times New Roman" w:hAnsi="Times New Roman"/>
                <w:sz w:val="24"/>
                <w:szCs w:val="24"/>
              </w:rPr>
              <w:t xml:space="preserve"> rentals. These laptops cannot be reserved and are first-come first-serve. This is your responsibility, and it is important you recognize this before committing to this class.  </w:t>
            </w:r>
          </w:p>
          <w:p w14:paraId="7527E480" w14:textId="77777777" w:rsidR="00DF2955" w:rsidRPr="008F1C67" w:rsidRDefault="00DF2955" w:rsidP="00934431">
            <w:pPr>
              <w:pStyle w:val="NormalWeb"/>
              <w:rPr>
                <w:rFonts w:ascii="Times New Roman" w:hAnsi="Times New Roman" w:cs="Times New Roman"/>
                <w:b/>
                <w:bCs/>
              </w:rPr>
            </w:pPr>
          </w:p>
        </w:tc>
      </w:tr>
      <w:tr w:rsidR="00922A51" w:rsidRPr="008F1C67" w14:paraId="26403952" w14:textId="77777777" w:rsidTr="00922A51">
        <w:trPr>
          <w:trHeight w:val="1292"/>
          <w:tblCellSpacing w:w="0" w:type="dxa"/>
        </w:trPr>
        <w:tc>
          <w:tcPr>
            <w:tcW w:w="794" w:type="pct"/>
            <w:shd w:val="clear" w:color="auto" w:fill="FFFFFF"/>
            <w:tcMar>
              <w:top w:w="75" w:type="dxa"/>
              <w:left w:w="75" w:type="dxa"/>
              <w:bottom w:w="75" w:type="dxa"/>
              <w:right w:w="75" w:type="dxa"/>
            </w:tcMar>
          </w:tcPr>
          <w:p w14:paraId="485564EF" w14:textId="77777777" w:rsidR="00922A51" w:rsidRPr="008F1C67" w:rsidRDefault="00511A5F" w:rsidP="00511A5F">
            <w:pPr>
              <w:pStyle w:val="Heading3"/>
              <w:jc w:val="left"/>
              <w:rPr>
                <w:rFonts w:ascii="Times New Roman" w:hAnsi="Times New Roman" w:cs="Times New Roman"/>
                <w:sz w:val="24"/>
                <w:szCs w:val="24"/>
              </w:rPr>
            </w:pPr>
            <w:r w:rsidRPr="008F1C67">
              <w:rPr>
                <w:rFonts w:ascii="Times New Roman" w:hAnsi="Times New Roman" w:cs="Times New Roman"/>
                <w:sz w:val="24"/>
                <w:szCs w:val="24"/>
              </w:rPr>
              <w:t>Online Course Materials</w:t>
            </w:r>
          </w:p>
        </w:tc>
        <w:tc>
          <w:tcPr>
            <w:tcW w:w="0" w:type="auto"/>
            <w:shd w:val="clear" w:color="auto" w:fill="auto"/>
            <w:tcMar>
              <w:top w:w="75" w:type="dxa"/>
              <w:left w:w="75" w:type="dxa"/>
              <w:bottom w:w="75" w:type="dxa"/>
              <w:right w:w="75" w:type="dxa"/>
            </w:tcMar>
          </w:tcPr>
          <w:p w14:paraId="0F0DFA19" w14:textId="77777777" w:rsidR="00922A51" w:rsidRPr="008F1C67" w:rsidRDefault="00511A5F" w:rsidP="00934431">
            <w:pPr>
              <w:pStyle w:val="NormalWeb"/>
              <w:rPr>
                <w:rFonts w:ascii="Times New Roman" w:hAnsi="Times New Roman" w:cs="Times New Roman"/>
              </w:rPr>
            </w:pPr>
            <w:r w:rsidRPr="008F1C67">
              <w:rPr>
                <w:rFonts w:ascii="Times New Roman" w:hAnsi="Times New Roman" w:cs="Times New Roman"/>
              </w:rPr>
              <w:t>Lectures are delivered through external HTML links. Students are directed to these hyperlinks in specific assignment/discussion instructions. It is extremely important the student learns and studies these lectures. All external lectures can be printed, and all lectures should be saved (or printed) and organized in a specific location. Take notes on each lecture and ask questions about any content that seems confusing or unclear. A complete list of lectures and access to all lectures, is available under the Content Link titled “Lectures.”</w:t>
            </w:r>
          </w:p>
        </w:tc>
      </w:tr>
      <w:tr w:rsidR="00511A5F" w:rsidRPr="008F1C67" w14:paraId="12244BFB" w14:textId="77777777" w:rsidTr="00922A51">
        <w:trPr>
          <w:trHeight w:val="1292"/>
          <w:tblCellSpacing w:w="0" w:type="dxa"/>
        </w:trPr>
        <w:tc>
          <w:tcPr>
            <w:tcW w:w="794" w:type="pct"/>
            <w:shd w:val="clear" w:color="auto" w:fill="FFFFFF"/>
            <w:tcMar>
              <w:top w:w="75" w:type="dxa"/>
              <w:left w:w="75" w:type="dxa"/>
              <w:bottom w:w="75" w:type="dxa"/>
              <w:right w:w="75" w:type="dxa"/>
            </w:tcMar>
          </w:tcPr>
          <w:p w14:paraId="08E3C706" w14:textId="77777777" w:rsidR="00511A5F" w:rsidRPr="008F1C67" w:rsidRDefault="00511A5F" w:rsidP="00511A5F">
            <w:pPr>
              <w:pStyle w:val="Heading3"/>
              <w:jc w:val="left"/>
              <w:rPr>
                <w:rFonts w:ascii="Times New Roman" w:hAnsi="Times New Roman" w:cs="Times New Roman"/>
                <w:sz w:val="24"/>
                <w:szCs w:val="24"/>
              </w:rPr>
            </w:pPr>
            <w:r w:rsidRPr="008F1C67">
              <w:rPr>
                <w:rFonts w:ascii="Times New Roman" w:hAnsi="Times New Roman" w:cs="Times New Roman"/>
                <w:sz w:val="24"/>
                <w:szCs w:val="24"/>
              </w:rPr>
              <w:t>Need Help? Online Resources</w:t>
            </w:r>
          </w:p>
        </w:tc>
        <w:tc>
          <w:tcPr>
            <w:tcW w:w="0" w:type="auto"/>
            <w:shd w:val="clear" w:color="auto" w:fill="auto"/>
            <w:tcMar>
              <w:top w:w="75" w:type="dxa"/>
              <w:left w:w="75" w:type="dxa"/>
              <w:bottom w:w="75" w:type="dxa"/>
              <w:right w:w="75" w:type="dxa"/>
            </w:tcMar>
          </w:tcPr>
          <w:p w14:paraId="2556E88E" w14:textId="77777777" w:rsidR="00511A5F" w:rsidRPr="008F1C67" w:rsidRDefault="00511A5F" w:rsidP="00934431">
            <w:pPr>
              <w:pStyle w:val="NormalWeb"/>
              <w:rPr>
                <w:rFonts w:ascii="Times New Roman" w:hAnsi="Times New Roman" w:cs="Times New Roman"/>
              </w:rPr>
            </w:pPr>
            <w:r w:rsidRPr="008F1C67">
              <w:rPr>
                <w:rFonts w:ascii="Times New Roman" w:hAnsi="Times New Roman" w:cs="Times New Roman"/>
              </w:rPr>
              <w:t>Students are responsible for their own success in this course. There are several resources available to ensure you are successful. These resources include MLA guidelines and templates, library support, communications center support, writing center support, and YouTube college success strategies. Students can access these support services through any of the Content Links beginning with “Need Help?”</w:t>
            </w:r>
          </w:p>
        </w:tc>
      </w:tr>
      <w:tr w:rsidR="00DF2955" w:rsidRPr="008F1C67" w14:paraId="757B3D6C" w14:textId="77777777" w:rsidTr="00CC3E24">
        <w:trPr>
          <w:tblCellSpacing w:w="0" w:type="dxa"/>
        </w:trPr>
        <w:tc>
          <w:tcPr>
            <w:tcW w:w="0" w:type="auto"/>
            <w:gridSpan w:val="2"/>
            <w:shd w:val="clear" w:color="auto" w:fill="244061"/>
            <w:tcMar>
              <w:top w:w="75" w:type="dxa"/>
              <w:left w:w="75" w:type="dxa"/>
              <w:bottom w:w="75" w:type="dxa"/>
              <w:right w:w="75" w:type="dxa"/>
            </w:tcMar>
          </w:tcPr>
          <w:p w14:paraId="15839F19" w14:textId="77777777" w:rsidR="00DF2955" w:rsidRPr="008F1C67" w:rsidRDefault="00DF2955" w:rsidP="000A4D73">
            <w:pPr>
              <w:pStyle w:val="Heading2"/>
              <w:rPr>
                <w:sz w:val="24"/>
                <w:szCs w:val="24"/>
              </w:rPr>
            </w:pPr>
            <w:bookmarkStart w:id="5" w:name="_Attendance"/>
            <w:bookmarkStart w:id="6" w:name="_Class_Procedures_and"/>
            <w:bookmarkEnd w:id="5"/>
            <w:bookmarkEnd w:id="6"/>
            <w:r w:rsidRPr="008F1C67">
              <w:rPr>
                <w:sz w:val="24"/>
                <w:szCs w:val="24"/>
              </w:rPr>
              <w:lastRenderedPageBreak/>
              <w:t>Class Procedures and Policies</w:t>
            </w:r>
          </w:p>
        </w:tc>
      </w:tr>
      <w:tr w:rsidR="00DF2955" w:rsidRPr="008F1C67" w14:paraId="2E9E1C49" w14:textId="77777777" w:rsidTr="006E317C">
        <w:trPr>
          <w:trHeight w:val="3002"/>
          <w:tblCellSpacing w:w="0" w:type="dxa"/>
        </w:trPr>
        <w:tc>
          <w:tcPr>
            <w:tcW w:w="794" w:type="pct"/>
            <w:shd w:val="clear" w:color="auto" w:fill="FFFFFF"/>
            <w:tcMar>
              <w:top w:w="75" w:type="dxa"/>
              <w:left w:w="75" w:type="dxa"/>
              <w:bottom w:w="75" w:type="dxa"/>
              <w:right w:w="75" w:type="dxa"/>
            </w:tcMar>
          </w:tcPr>
          <w:p w14:paraId="13F0530B" w14:textId="77777777" w:rsidR="00DF2955" w:rsidRPr="008F1C67" w:rsidRDefault="00DF2955" w:rsidP="001D6F4F">
            <w:pPr>
              <w:pStyle w:val="Heading3"/>
              <w:jc w:val="left"/>
              <w:rPr>
                <w:rFonts w:ascii="Times New Roman" w:hAnsi="Times New Roman" w:cs="Times New Roman"/>
                <w:sz w:val="24"/>
                <w:szCs w:val="24"/>
              </w:rPr>
            </w:pPr>
            <w:r w:rsidRPr="008F1C67">
              <w:rPr>
                <w:rFonts w:ascii="Times New Roman" w:hAnsi="Times New Roman" w:cs="Times New Roman"/>
                <w:sz w:val="24"/>
                <w:szCs w:val="24"/>
              </w:rPr>
              <w:t>Attendance</w:t>
            </w:r>
            <w:r w:rsidR="00934431" w:rsidRPr="008F1C67">
              <w:rPr>
                <w:rFonts w:ascii="Times New Roman" w:hAnsi="Times New Roman" w:cs="Times New Roman"/>
                <w:sz w:val="24"/>
                <w:szCs w:val="24"/>
              </w:rPr>
              <w:t xml:space="preserve">- Online </w:t>
            </w:r>
          </w:p>
        </w:tc>
        <w:tc>
          <w:tcPr>
            <w:tcW w:w="4206" w:type="pct"/>
            <w:shd w:val="clear" w:color="auto" w:fill="FFFFFF"/>
            <w:tcMar>
              <w:top w:w="75" w:type="dxa"/>
              <w:left w:w="75" w:type="dxa"/>
              <w:bottom w:w="75" w:type="dxa"/>
              <w:right w:w="75" w:type="dxa"/>
            </w:tcMar>
          </w:tcPr>
          <w:p w14:paraId="05AE9BC0"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p w14:paraId="1699C48F" w14:textId="77777777" w:rsidR="004D140E" w:rsidRPr="008F1C67" w:rsidRDefault="004D140E"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p w14:paraId="24165115" w14:textId="77777777" w:rsidR="004D140E" w:rsidRPr="008F1C67" w:rsidRDefault="004D140E" w:rsidP="004D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r w:rsidRPr="008F1C67">
              <w:rPr>
                <w:rFonts w:ascii="Times New Roman" w:hAnsi="Times New Roman"/>
                <w:b/>
                <w:bCs/>
                <w:sz w:val="24"/>
                <w:szCs w:val="24"/>
              </w:rPr>
              <w:t>Online Student Attendance:</w:t>
            </w:r>
          </w:p>
          <w:p w14:paraId="07314FC6" w14:textId="77777777" w:rsidR="004D140E" w:rsidRPr="008F1C67" w:rsidRDefault="004D140E" w:rsidP="004D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p>
          <w:p w14:paraId="09CE1ACD" w14:textId="77777777" w:rsidR="004D140E" w:rsidRPr="008F1C67" w:rsidRDefault="004D140E" w:rsidP="004D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8F1C67">
              <w:rPr>
                <w:rFonts w:ascii="Times New Roman" w:hAnsi="Times New Roman"/>
                <w:bCs/>
                <w:sz w:val="24"/>
                <w:szCs w:val="24"/>
              </w:rPr>
              <w:t>Students are</w:t>
            </w:r>
            <w:r w:rsidR="001D6F4F">
              <w:rPr>
                <w:rFonts w:ascii="Times New Roman" w:hAnsi="Times New Roman"/>
                <w:bCs/>
                <w:sz w:val="24"/>
                <w:szCs w:val="24"/>
              </w:rPr>
              <w:t xml:space="preserve"> required to log into </w:t>
            </w:r>
            <w:proofErr w:type="spellStart"/>
            <w:r w:rsidR="001D6F4F">
              <w:rPr>
                <w:rFonts w:ascii="Times New Roman" w:hAnsi="Times New Roman"/>
                <w:bCs/>
                <w:sz w:val="24"/>
                <w:szCs w:val="24"/>
              </w:rPr>
              <w:t>Vanvas</w:t>
            </w:r>
            <w:proofErr w:type="spellEnd"/>
            <w:r w:rsidRPr="008F1C67">
              <w:rPr>
                <w:rFonts w:ascii="Times New Roman" w:hAnsi="Times New Roman"/>
                <w:bCs/>
                <w:sz w:val="24"/>
                <w:szCs w:val="24"/>
              </w:rPr>
              <w:t xml:space="preserve"> </w:t>
            </w:r>
            <w:proofErr w:type="gramStart"/>
            <w:r w:rsidRPr="008F1C67">
              <w:rPr>
                <w:rFonts w:ascii="Times New Roman" w:hAnsi="Times New Roman"/>
                <w:bCs/>
                <w:sz w:val="24"/>
                <w:szCs w:val="24"/>
              </w:rPr>
              <w:t>on a daily basis</w:t>
            </w:r>
            <w:proofErr w:type="gramEnd"/>
            <w:r w:rsidRPr="008F1C67">
              <w:rPr>
                <w:rFonts w:ascii="Times New Roman" w:hAnsi="Times New Roman"/>
                <w:bCs/>
                <w:sz w:val="24"/>
                <w:szCs w:val="24"/>
              </w:rPr>
              <w:t>. Attendance will be monitored throughout the semester. A student’s “last day of access” is visible to the instructor. How often and for how long students have logged into this course is visible to the instructor. Attendance in this class is closely monitored. If student(s) do not log into this course a minimum of three times per week, student(s) can be withdrawn from the course.</w:t>
            </w:r>
          </w:p>
          <w:p w14:paraId="42E6E2F8" w14:textId="77777777" w:rsidR="004D140E" w:rsidRPr="008F1C67" w:rsidRDefault="004D140E"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tc>
      </w:tr>
      <w:tr w:rsidR="00511A5F" w:rsidRPr="008F1C67" w14:paraId="5E14A4CF" w14:textId="77777777" w:rsidTr="006E317C">
        <w:trPr>
          <w:trHeight w:val="3002"/>
          <w:tblCellSpacing w:w="0" w:type="dxa"/>
        </w:trPr>
        <w:tc>
          <w:tcPr>
            <w:tcW w:w="794" w:type="pct"/>
            <w:shd w:val="clear" w:color="auto" w:fill="FFFFFF"/>
            <w:tcMar>
              <w:top w:w="75" w:type="dxa"/>
              <w:left w:w="75" w:type="dxa"/>
              <w:bottom w:w="75" w:type="dxa"/>
              <w:right w:w="75" w:type="dxa"/>
            </w:tcMar>
          </w:tcPr>
          <w:p w14:paraId="02AFEE58" w14:textId="77777777" w:rsidR="00511A5F" w:rsidRPr="008F1C67" w:rsidRDefault="00511A5F" w:rsidP="00DF2955">
            <w:pPr>
              <w:pStyle w:val="Heading3"/>
              <w:jc w:val="left"/>
              <w:rPr>
                <w:rFonts w:ascii="Times New Roman" w:hAnsi="Times New Roman" w:cs="Times New Roman"/>
                <w:sz w:val="24"/>
                <w:szCs w:val="24"/>
              </w:rPr>
            </w:pPr>
          </w:p>
        </w:tc>
        <w:tc>
          <w:tcPr>
            <w:tcW w:w="4206" w:type="pct"/>
            <w:shd w:val="clear" w:color="auto" w:fill="FFFFFF"/>
            <w:tcMar>
              <w:top w:w="75" w:type="dxa"/>
              <w:left w:w="75" w:type="dxa"/>
              <w:bottom w:w="75" w:type="dxa"/>
              <w:right w:w="75" w:type="dxa"/>
            </w:tcMar>
          </w:tcPr>
          <w:p w14:paraId="325766EF" w14:textId="77777777" w:rsidR="00511A5F" w:rsidRPr="008F1C67" w:rsidRDefault="00511A5F" w:rsidP="0051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tc>
      </w:tr>
      <w:tr w:rsidR="005858A9" w:rsidRPr="008F1C67" w14:paraId="36E0850C" w14:textId="77777777" w:rsidTr="00CC3E24">
        <w:trPr>
          <w:tblCellSpacing w:w="0" w:type="dxa"/>
        </w:trPr>
        <w:tc>
          <w:tcPr>
            <w:tcW w:w="794" w:type="pct"/>
            <w:shd w:val="clear" w:color="auto" w:fill="FFFFFF"/>
            <w:tcMar>
              <w:top w:w="75" w:type="dxa"/>
              <w:left w:w="75" w:type="dxa"/>
              <w:bottom w:w="75" w:type="dxa"/>
              <w:right w:w="75" w:type="dxa"/>
            </w:tcMar>
          </w:tcPr>
          <w:p w14:paraId="59037CB4" w14:textId="77777777" w:rsidR="005858A9" w:rsidRPr="008F1C67" w:rsidRDefault="005858A9" w:rsidP="00DF2955">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Assignment Submission </w:t>
            </w:r>
          </w:p>
        </w:tc>
        <w:tc>
          <w:tcPr>
            <w:tcW w:w="4206" w:type="pct"/>
            <w:shd w:val="clear" w:color="auto" w:fill="FFFFFF"/>
            <w:tcMar>
              <w:top w:w="75" w:type="dxa"/>
              <w:left w:w="75" w:type="dxa"/>
              <w:bottom w:w="75" w:type="dxa"/>
              <w:right w:w="75" w:type="dxa"/>
            </w:tcMar>
          </w:tcPr>
          <w:p w14:paraId="75D3E79E" w14:textId="77777777" w:rsidR="005858A9" w:rsidRPr="008F1C67" w:rsidRDefault="005858A9" w:rsidP="00585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Assignments are due on scheduled deadline dates. All due dates and deadlines are included on the corresponding assignment details. To view due dates, open the assignment and carefully read the details regarding the assignment. Talk to your professor if you have questions or concerns regarding due date deadlines. All work can be submitted early, but late work will not be accepted (see “late work” policy below). </w:t>
            </w:r>
          </w:p>
          <w:p w14:paraId="5D699D9F" w14:textId="77777777" w:rsidR="005858A9" w:rsidRPr="008F1C67" w:rsidRDefault="005858A9" w:rsidP="00585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p w14:paraId="37D0B51A" w14:textId="77777777" w:rsidR="005858A9" w:rsidRPr="008F1C67" w:rsidRDefault="005858A9" w:rsidP="00585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8F1C67">
              <w:rPr>
                <w:rFonts w:ascii="Times New Roman" w:hAnsi="Times New Roman"/>
                <w:bCs/>
                <w:sz w:val="24"/>
                <w:szCs w:val="24"/>
              </w:rPr>
              <w:t>All assignments will be submitted electronically. Essays will be submitted electronically throug</w:t>
            </w:r>
            <w:r w:rsidR="001D6F4F">
              <w:rPr>
                <w:rFonts w:ascii="Times New Roman" w:hAnsi="Times New Roman"/>
                <w:bCs/>
                <w:sz w:val="24"/>
                <w:szCs w:val="24"/>
              </w:rPr>
              <w:t>h Canvas’s</w:t>
            </w:r>
            <w:r w:rsidRPr="008F1C67">
              <w:rPr>
                <w:rFonts w:ascii="Times New Roman" w:hAnsi="Times New Roman"/>
                <w:bCs/>
                <w:sz w:val="24"/>
                <w:szCs w:val="24"/>
              </w:rPr>
              <w:t xml:space="preserve"> SafeAssign. Find the link with the appropriate essay assignment and follow all directions. If an essay is not turned in electronically the essay will not be graded, and the student will result in a zero. </w:t>
            </w:r>
          </w:p>
          <w:p w14:paraId="5CC08634" w14:textId="77777777" w:rsidR="005858A9" w:rsidRPr="008F1C67" w:rsidRDefault="005858A9" w:rsidP="005858A9">
            <w:pPr>
              <w:autoSpaceDE w:val="0"/>
              <w:autoSpaceDN w:val="0"/>
              <w:adjustRightInd w:val="0"/>
              <w:rPr>
                <w:rFonts w:ascii="Times New Roman" w:hAnsi="Times New Roman"/>
                <w:b/>
                <w:bCs/>
                <w:sz w:val="24"/>
                <w:szCs w:val="24"/>
              </w:rPr>
            </w:pPr>
          </w:p>
          <w:p w14:paraId="60E957F9" w14:textId="77777777" w:rsidR="005858A9" w:rsidRPr="008F1C67" w:rsidRDefault="005858A9" w:rsidP="005858A9">
            <w:pPr>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You are responsible for completing all assessments with high speed, reliable internet. Internet outages, electricity outages, timed out reports, circuit brakes, or any other technical barriers will not be accepted as excuses for work. Resubmissions will not be permitted, and no assessment will be reset. </w:t>
            </w:r>
          </w:p>
          <w:p w14:paraId="72E0D88D" w14:textId="77777777" w:rsidR="005858A9" w:rsidRPr="008F1C67" w:rsidRDefault="005858A9" w:rsidP="00934431">
            <w:pPr>
              <w:autoSpaceDE w:val="0"/>
              <w:autoSpaceDN w:val="0"/>
              <w:adjustRightInd w:val="0"/>
              <w:rPr>
                <w:rFonts w:ascii="Times New Roman" w:hAnsi="Times New Roman"/>
                <w:bCs/>
                <w:sz w:val="24"/>
                <w:szCs w:val="24"/>
              </w:rPr>
            </w:pPr>
          </w:p>
        </w:tc>
      </w:tr>
      <w:tr w:rsidR="00DF2955" w:rsidRPr="008F1C67" w14:paraId="1865ACC9" w14:textId="77777777" w:rsidTr="00CC3E24">
        <w:trPr>
          <w:tblCellSpacing w:w="0" w:type="dxa"/>
        </w:trPr>
        <w:tc>
          <w:tcPr>
            <w:tcW w:w="794" w:type="pct"/>
            <w:shd w:val="clear" w:color="auto" w:fill="FFFFFF"/>
            <w:tcMar>
              <w:top w:w="75" w:type="dxa"/>
              <w:left w:w="75" w:type="dxa"/>
              <w:bottom w:w="75" w:type="dxa"/>
              <w:right w:w="75" w:type="dxa"/>
            </w:tcMar>
          </w:tcPr>
          <w:p w14:paraId="5E5CDF85" w14:textId="77777777" w:rsidR="00DF2955" w:rsidRPr="008F1C67" w:rsidRDefault="00DF2955" w:rsidP="00DF2955">
            <w:pPr>
              <w:pStyle w:val="Heading3"/>
              <w:jc w:val="left"/>
              <w:rPr>
                <w:rFonts w:ascii="Times New Roman" w:hAnsi="Times New Roman" w:cs="Times New Roman"/>
                <w:sz w:val="24"/>
                <w:szCs w:val="24"/>
              </w:rPr>
            </w:pPr>
            <w:r w:rsidRPr="008F1C67">
              <w:rPr>
                <w:rFonts w:ascii="Times New Roman" w:hAnsi="Times New Roman" w:cs="Times New Roman"/>
                <w:sz w:val="24"/>
                <w:szCs w:val="24"/>
              </w:rPr>
              <w:t>Late Assignments</w:t>
            </w:r>
          </w:p>
        </w:tc>
        <w:tc>
          <w:tcPr>
            <w:tcW w:w="4206" w:type="pct"/>
            <w:shd w:val="clear" w:color="auto" w:fill="FFFFFF"/>
            <w:tcMar>
              <w:top w:w="75" w:type="dxa"/>
              <w:left w:w="75" w:type="dxa"/>
              <w:bottom w:w="75" w:type="dxa"/>
              <w:right w:w="75" w:type="dxa"/>
            </w:tcMar>
          </w:tcPr>
          <w:p w14:paraId="2BF7DA11" w14:textId="77777777" w:rsidR="00934431" w:rsidRPr="008F1C67" w:rsidRDefault="00934431" w:rsidP="00934431">
            <w:pPr>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All discussion posts, responses, quizzes, and exams are due on the assigned due dates only. Extensions on these assignments will not be given under any circumstance. </w:t>
            </w:r>
          </w:p>
          <w:p w14:paraId="5E759577" w14:textId="77777777" w:rsidR="00934431" w:rsidRPr="008F1C67" w:rsidRDefault="00934431" w:rsidP="00934431">
            <w:pPr>
              <w:autoSpaceDE w:val="0"/>
              <w:autoSpaceDN w:val="0"/>
              <w:adjustRightInd w:val="0"/>
              <w:rPr>
                <w:rFonts w:ascii="Times New Roman" w:hAnsi="Times New Roman"/>
                <w:b/>
                <w:bCs/>
                <w:sz w:val="24"/>
                <w:szCs w:val="24"/>
              </w:rPr>
            </w:pPr>
          </w:p>
          <w:p w14:paraId="5FF3E785" w14:textId="77777777" w:rsidR="00934431" w:rsidRPr="008F1C67" w:rsidRDefault="00934431" w:rsidP="00934431">
            <w:pPr>
              <w:autoSpaceDE w:val="0"/>
              <w:autoSpaceDN w:val="0"/>
              <w:adjustRightInd w:val="0"/>
              <w:rPr>
                <w:rFonts w:ascii="Times New Roman" w:hAnsi="Times New Roman"/>
                <w:b/>
                <w:bCs/>
                <w:sz w:val="24"/>
                <w:szCs w:val="24"/>
              </w:rPr>
            </w:pPr>
            <w:r w:rsidRPr="008F1C67">
              <w:rPr>
                <w:rFonts w:ascii="Times New Roman" w:hAnsi="Times New Roman"/>
                <w:bCs/>
                <w:sz w:val="24"/>
                <w:szCs w:val="24"/>
              </w:rPr>
              <w:t xml:space="preserve">Essays submitted late will </w:t>
            </w:r>
            <w:r w:rsidR="00510D86">
              <w:rPr>
                <w:rFonts w:ascii="Times New Roman" w:hAnsi="Times New Roman"/>
                <w:bCs/>
                <w:sz w:val="24"/>
                <w:szCs w:val="24"/>
              </w:rPr>
              <w:t>lose an automatic 10</w:t>
            </w:r>
            <w:r w:rsidRPr="008F1C67">
              <w:rPr>
                <w:rFonts w:ascii="Times New Roman" w:hAnsi="Times New Roman"/>
                <w:bCs/>
                <w:sz w:val="24"/>
                <w:szCs w:val="24"/>
              </w:rPr>
              <w:t>%.</w:t>
            </w:r>
            <w:r w:rsidRPr="008F1C67">
              <w:rPr>
                <w:rFonts w:ascii="Times New Roman" w:hAnsi="Times New Roman"/>
                <w:b/>
                <w:bCs/>
                <w:sz w:val="24"/>
                <w:szCs w:val="24"/>
              </w:rPr>
              <w:t xml:space="preserve"> </w:t>
            </w:r>
            <w:r w:rsidRPr="008F1C67">
              <w:rPr>
                <w:rFonts w:ascii="Times New Roman" w:hAnsi="Times New Roman"/>
                <w:bCs/>
                <w:sz w:val="24"/>
                <w:szCs w:val="24"/>
              </w:rPr>
              <w:t>Essays can be submitted up to 1 week late. Any essay submitted after 1 week will not be accepted or graded.</w:t>
            </w:r>
            <w:r w:rsidRPr="008F1C67">
              <w:rPr>
                <w:rFonts w:ascii="Times New Roman" w:hAnsi="Times New Roman"/>
                <w:b/>
                <w:bCs/>
                <w:sz w:val="24"/>
                <w:szCs w:val="24"/>
              </w:rPr>
              <w:t xml:space="preserve">  </w:t>
            </w:r>
          </w:p>
          <w:p w14:paraId="2B05CBBC" w14:textId="77777777" w:rsidR="00DF2955" w:rsidRPr="008F1C67" w:rsidRDefault="00DF2955" w:rsidP="006E317C">
            <w:pPr>
              <w:rPr>
                <w:rFonts w:ascii="Times New Roman" w:hAnsi="Times New Roman"/>
                <w:sz w:val="24"/>
                <w:szCs w:val="24"/>
              </w:rPr>
            </w:pPr>
          </w:p>
        </w:tc>
      </w:tr>
      <w:tr w:rsidR="005858A9" w:rsidRPr="008F1C67" w14:paraId="42249B63" w14:textId="77777777" w:rsidTr="00CC3E24">
        <w:trPr>
          <w:tblCellSpacing w:w="0" w:type="dxa"/>
        </w:trPr>
        <w:tc>
          <w:tcPr>
            <w:tcW w:w="794" w:type="pct"/>
            <w:shd w:val="clear" w:color="auto" w:fill="FFFFFF"/>
            <w:tcMar>
              <w:top w:w="75" w:type="dxa"/>
              <w:left w:w="75" w:type="dxa"/>
              <w:bottom w:w="75" w:type="dxa"/>
              <w:right w:w="75" w:type="dxa"/>
            </w:tcMar>
          </w:tcPr>
          <w:p w14:paraId="0FA26B6C" w14:textId="77777777" w:rsidR="005858A9" w:rsidRPr="008F1C67" w:rsidRDefault="005858A9" w:rsidP="00DF2955">
            <w:pPr>
              <w:pStyle w:val="Heading3"/>
              <w:jc w:val="left"/>
              <w:rPr>
                <w:rFonts w:ascii="Times New Roman" w:hAnsi="Times New Roman" w:cs="Times New Roman"/>
                <w:sz w:val="24"/>
                <w:szCs w:val="24"/>
              </w:rPr>
            </w:pPr>
            <w:r w:rsidRPr="008F1C67">
              <w:rPr>
                <w:rFonts w:ascii="Times New Roman" w:hAnsi="Times New Roman" w:cs="Times New Roman"/>
                <w:sz w:val="24"/>
                <w:szCs w:val="24"/>
              </w:rPr>
              <w:lastRenderedPageBreak/>
              <w:t>Rewrite Guidelines</w:t>
            </w:r>
          </w:p>
        </w:tc>
        <w:tc>
          <w:tcPr>
            <w:tcW w:w="4206" w:type="pct"/>
            <w:shd w:val="clear" w:color="auto" w:fill="FFFFFF"/>
            <w:tcMar>
              <w:top w:w="75" w:type="dxa"/>
              <w:left w:w="75" w:type="dxa"/>
              <w:bottom w:w="75" w:type="dxa"/>
              <w:right w:w="75" w:type="dxa"/>
            </w:tcMar>
          </w:tcPr>
          <w:p w14:paraId="64FFBDE3" w14:textId="77777777" w:rsidR="005858A9" w:rsidRPr="008F1C67" w:rsidRDefault="005858A9" w:rsidP="00934431">
            <w:pPr>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Students are not given rewrite opportunities. No essay or assignment can be rewritten or resubmitted for a new grade. Students must accept the grade they </w:t>
            </w:r>
            <w:proofErr w:type="gramStart"/>
            <w:r w:rsidRPr="008F1C67">
              <w:rPr>
                <w:rFonts w:ascii="Times New Roman" w:hAnsi="Times New Roman"/>
                <w:bCs/>
                <w:sz w:val="24"/>
                <w:szCs w:val="24"/>
              </w:rPr>
              <w:t>earned, and</w:t>
            </w:r>
            <w:proofErr w:type="gramEnd"/>
            <w:r w:rsidRPr="008F1C67">
              <w:rPr>
                <w:rFonts w:ascii="Times New Roman" w:hAnsi="Times New Roman"/>
                <w:bCs/>
                <w:sz w:val="24"/>
                <w:szCs w:val="24"/>
              </w:rPr>
              <w:t xml:space="preserve"> move forward to improve future work. </w:t>
            </w:r>
          </w:p>
        </w:tc>
      </w:tr>
      <w:tr w:rsidR="005858A9" w:rsidRPr="008F1C67" w14:paraId="23B89E45" w14:textId="77777777" w:rsidTr="00CC3E24">
        <w:trPr>
          <w:tblCellSpacing w:w="0" w:type="dxa"/>
        </w:trPr>
        <w:tc>
          <w:tcPr>
            <w:tcW w:w="794" w:type="pct"/>
            <w:shd w:val="clear" w:color="auto" w:fill="FFFFFF"/>
            <w:tcMar>
              <w:top w:w="75" w:type="dxa"/>
              <w:left w:w="75" w:type="dxa"/>
              <w:bottom w:w="75" w:type="dxa"/>
              <w:right w:w="75" w:type="dxa"/>
            </w:tcMar>
          </w:tcPr>
          <w:p w14:paraId="1169EA5A" w14:textId="77777777" w:rsidR="005858A9" w:rsidRPr="008F1C67" w:rsidRDefault="005858A9" w:rsidP="00DF2955">
            <w:pPr>
              <w:pStyle w:val="Heading3"/>
              <w:jc w:val="left"/>
              <w:rPr>
                <w:rFonts w:ascii="Times New Roman" w:hAnsi="Times New Roman" w:cs="Times New Roman"/>
                <w:sz w:val="24"/>
                <w:szCs w:val="24"/>
              </w:rPr>
            </w:pPr>
            <w:r w:rsidRPr="008F1C67">
              <w:rPr>
                <w:rFonts w:ascii="Times New Roman" w:hAnsi="Times New Roman" w:cs="Times New Roman"/>
                <w:sz w:val="24"/>
                <w:szCs w:val="24"/>
              </w:rPr>
              <w:t>Extra Credit Guidelines</w:t>
            </w:r>
          </w:p>
        </w:tc>
        <w:tc>
          <w:tcPr>
            <w:tcW w:w="4206" w:type="pct"/>
            <w:shd w:val="clear" w:color="auto" w:fill="FFFFFF"/>
            <w:tcMar>
              <w:top w:w="75" w:type="dxa"/>
              <w:left w:w="75" w:type="dxa"/>
              <w:bottom w:w="75" w:type="dxa"/>
              <w:right w:w="75" w:type="dxa"/>
            </w:tcMar>
          </w:tcPr>
          <w:p w14:paraId="275039D1" w14:textId="77777777" w:rsidR="001D6F4F" w:rsidRPr="008F1C67" w:rsidRDefault="005858A9" w:rsidP="001D6F4F">
            <w:pPr>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Extra credit is </w:t>
            </w:r>
            <w:r w:rsidR="001D6F4F">
              <w:rPr>
                <w:rFonts w:ascii="Times New Roman" w:hAnsi="Times New Roman"/>
                <w:bCs/>
                <w:sz w:val="24"/>
                <w:szCs w:val="24"/>
              </w:rPr>
              <w:t xml:space="preserve">not offered in this class.  </w:t>
            </w:r>
          </w:p>
          <w:p w14:paraId="4BC6C677" w14:textId="77777777" w:rsidR="005858A9" w:rsidRPr="008F1C67" w:rsidRDefault="005858A9" w:rsidP="00424B71">
            <w:pPr>
              <w:autoSpaceDE w:val="0"/>
              <w:autoSpaceDN w:val="0"/>
              <w:adjustRightInd w:val="0"/>
              <w:rPr>
                <w:rFonts w:ascii="Times New Roman" w:hAnsi="Times New Roman"/>
                <w:bCs/>
                <w:sz w:val="24"/>
                <w:szCs w:val="24"/>
              </w:rPr>
            </w:pPr>
          </w:p>
        </w:tc>
      </w:tr>
      <w:tr w:rsidR="00DF2955" w:rsidRPr="008F1C67" w14:paraId="3EF3B61B" w14:textId="77777777" w:rsidTr="00CC3E24">
        <w:trPr>
          <w:tblCellSpacing w:w="0" w:type="dxa"/>
        </w:trPr>
        <w:tc>
          <w:tcPr>
            <w:tcW w:w="794" w:type="pct"/>
            <w:shd w:val="clear" w:color="auto" w:fill="FFFFFF"/>
            <w:tcMar>
              <w:top w:w="75" w:type="dxa"/>
              <w:left w:w="75" w:type="dxa"/>
              <w:bottom w:w="75" w:type="dxa"/>
              <w:right w:w="75" w:type="dxa"/>
            </w:tcMar>
          </w:tcPr>
          <w:p w14:paraId="7C9C8B23" w14:textId="77777777" w:rsidR="00DF2955" w:rsidRPr="008F1C67" w:rsidRDefault="00DF2955" w:rsidP="001B778E">
            <w:pPr>
              <w:pStyle w:val="Heading3"/>
              <w:jc w:val="left"/>
              <w:rPr>
                <w:rFonts w:ascii="Times New Roman" w:hAnsi="Times New Roman" w:cs="Times New Roman"/>
                <w:sz w:val="24"/>
                <w:szCs w:val="24"/>
              </w:rPr>
            </w:pPr>
            <w:r w:rsidRPr="008F1C67">
              <w:rPr>
                <w:rFonts w:ascii="Times New Roman" w:hAnsi="Times New Roman" w:cs="Times New Roman"/>
                <w:sz w:val="24"/>
                <w:szCs w:val="24"/>
              </w:rPr>
              <w:t>Academic Integrity</w:t>
            </w:r>
          </w:p>
        </w:tc>
        <w:tc>
          <w:tcPr>
            <w:tcW w:w="4206" w:type="pct"/>
            <w:shd w:val="clear" w:color="auto" w:fill="FFFFFF"/>
            <w:tcMar>
              <w:top w:w="75" w:type="dxa"/>
              <w:left w:w="75" w:type="dxa"/>
              <w:bottom w:w="75" w:type="dxa"/>
              <w:right w:w="75" w:type="dxa"/>
            </w:tcMar>
          </w:tcPr>
          <w:p w14:paraId="1C92C842" w14:textId="77777777" w:rsidR="00987D77" w:rsidRPr="008F1C67" w:rsidRDefault="00987D77" w:rsidP="00987D77">
            <w:pPr>
              <w:rPr>
                <w:rFonts w:ascii="Times New Roman" w:hAnsi="Times New Roman"/>
                <w:sz w:val="24"/>
                <w:szCs w:val="24"/>
              </w:rPr>
            </w:pPr>
            <w:r w:rsidRPr="008F1C67">
              <w:rPr>
                <w:rFonts w:ascii="Times New Roman" w:hAnsi="Times New Roman"/>
                <w:sz w:val="24"/>
                <w:szCs w:val="24"/>
              </w:rPr>
              <w:t xml:space="preserve">Academic integrity is highly valued at </w:t>
            </w:r>
            <w:r w:rsidR="005858A9" w:rsidRPr="008F1C67">
              <w:rPr>
                <w:rFonts w:ascii="Times New Roman" w:hAnsi="Times New Roman"/>
                <w:sz w:val="24"/>
                <w:szCs w:val="24"/>
              </w:rPr>
              <w:t>Valencia</w:t>
            </w:r>
            <w:r w:rsidRPr="008F1C67">
              <w:rPr>
                <w:rFonts w:ascii="Times New Roman" w:hAnsi="Times New Roman"/>
                <w:sz w:val="24"/>
                <w:szCs w:val="24"/>
              </w:rPr>
              <w:t xml:space="preserve"> College and throughout higher education.  Maintaining academic integrity is the responsibility of every member of the college community: faculty, staff, </w:t>
            </w:r>
            <w:proofErr w:type="gramStart"/>
            <w:r w:rsidRPr="008F1C67">
              <w:rPr>
                <w:rFonts w:ascii="Times New Roman" w:hAnsi="Times New Roman"/>
                <w:sz w:val="24"/>
                <w:szCs w:val="24"/>
              </w:rPr>
              <w:t>administrators</w:t>
            </w:r>
            <w:proofErr w:type="gramEnd"/>
            <w:r w:rsidRPr="008F1C67">
              <w:rPr>
                <w:rFonts w:ascii="Times New Roman" w:hAnsi="Times New Roman"/>
                <w:sz w:val="24"/>
                <w:szCs w:val="24"/>
              </w:rPr>
              <w:t xml:space="preserve"> and students.  Academic integrity requires students to refrain from engaging in or tolerating acts including, but not limited to, submitting false academic records, cheating, plagiarizing, altering, forging, or misusing a college academic record; acquiring or using test materials without faculty permission; acting alone or in cooperation with another to falsify records or to obtain dishonest grades, honors, or awards.</w:t>
            </w:r>
          </w:p>
          <w:p w14:paraId="46196045" w14:textId="77777777" w:rsidR="00987D77" w:rsidRPr="008F1C67" w:rsidRDefault="00987D77" w:rsidP="00987D77">
            <w:pPr>
              <w:rPr>
                <w:rFonts w:ascii="Times New Roman" w:hAnsi="Times New Roman"/>
                <w:sz w:val="24"/>
                <w:szCs w:val="24"/>
              </w:rPr>
            </w:pPr>
          </w:p>
          <w:p w14:paraId="568F1E2B" w14:textId="77777777" w:rsidR="00987D77" w:rsidRPr="008F1C67" w:rsidRDefault="005858A9" w:rsidP="005858A9">
            <w:pPr>
              <w:rPr>
                <w:rFonts w:ascii="Times New Roman" w:hAnsi="Times New Roman"/>
                <w:sz w:val="24"/>
                <w:szCs w:val="24"/>
              </w:rPr>
            </w:pPr>
            <w:r w:rsidRPr="008F1C67">
              <w:rPr>
                <w:rFonts w:ascii="Times New Roman" w:hAnsi="Times New Roman"/>
                <w:sz w:val="24"/>
                <w:szCs w:val="24"/>
              </w:rPr>
              <w:t xml:space="preserve">Any form of academic dishonesty will result in an F on the </w:t>
            </w:r>
            <w:proofErr w:type="gramStart"/>
            <w:r w:rsidRPr="008F1C67">
              <w:rPr>
                <w:rFonts w:ascii="Times New Roman" w:hAnsi="Times New Roman"/>
                <w:sz w:val="24"/>
                <w:szCs w:val="24"/>
              </w:rPr>
              <w:t>particular assignment</w:t>
            </w:r>
            <w:proofErr w:type="gramEnd"/>
            <w:r w:rsidRPr="008F1C67">
              <w:rPr>
                <w:rFonts w:ascii="Times New Roman" w:hAnsi="Times New Roman"/>
                <w:sz w:val="24"/>
                <w:szCs w:val="24"/>
              </w:rPr>
              <w:t xml:space="preserve">, and possible </w:t>
            </w:r>
            <w:proofErr w:type="gramStart"/>
            <w:r w:rsidRPr="008F1C67">
              <w:rPr>
                <w:rFonts w:ascii="Times New Roman" w:hAnsi="Times New Roman"/>
                <w:sz w:val="24"/>
                <w:szCs w:val="24"/>
              </w:rPr>
              <w:t>F in</w:t>
            </w:r>
            <w:proofErr w:type="gramEnd"/>
            <w:r w:rsidRPr="008F1C67">
              <w:rPr>
                <w:rFonts w:ascii="Times New Roman" w:hAnsi="Times New Roman"/>
                <w:sz w:val="24"/>
                <w:szCs w:val="24"/>
              </w:rPr>
              <w:t xml:space="preserve"> the course. </w:t>
            </w:r>
          </w:p>
          <w:p w14:paraId="4B852F10" w14:textId="77777777" w:rsidR="00DF2955" w:rsidRPr="008F1C67" w:rsidRDefault="00DF2955" w:rsidP="00DF2955">
            <w:pPr>
              <w:rPr>
                <w:rFonts w:ascii="Times New Roman" w:hAnsi="Times New Roman"/>
                <w:bCs/>
                <w:sz w:val="24"/>
                <w:szCs w:val="24"/>
              </w:rPr>
            </w:pPr>
          </w:p>
          <w:p w14:paraId="4F6B51AD" w14:textId="77777777" w:rsidR="00DF2955" w:rsidRPr="008F1C67" w:rsidRDefault="00DF2955" w:rsidP="00DF2955">
            <w:pPr>
              <w:rPr>
                <w:rFonts w:ascii="Times New Roman" w:hAnsi="Times New Roman"/>
                <w:sz w:val="24"/>
                <w:szCs w:val="24"/>
              </w:rPr>
            </w:pPr>
            <w:r w:rsidRPr="008F1C67">
              <w:rPr>
                <w:rFonts w:ascii="Times New Roman" w:hAnsi="Times New Roman"/>
                <w:sz w:val="24"/>
                <w:szCs w:val="24"/>
              </w:rPr>
              <w:t>Academic dishonesty in a learning environment could involve:</w:t>
            </w:r>
          </w:p>
          <w:p w14:paraId="63294405" w14:textId="77777777" w:rsidR="00DF2955" w:rsidRPr="008F1C67" w:rsidRDefault="00DF2955" w:rsidP="00DF2955">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Having a tutor or friend complete a portion of your assignments </w:t>
            </w:r>
          </w:p>
          <w:p w14:paraId="41235C6B" w14:textId="77777777" w:rsidR="00DF2955" w:rsidRPr="008F1C67" w:rsidRDefault="00DF2955" w:rsidP="00DF2955">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Having a reviewer make extensive revisions to an assignment </w:t>
            </w:r>
          </w:p>
          <w:p w14:paraId="049D3E3B" w14:textId="77777777" w:rsidR="00DF2955" w:rsidRPr="008F1C67" w:rsidRDefault="00DF2955" w:rsidP="00DF2955">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Copying work submitted by another student </w:t>
            </w:r>
          </w:p>
          <w:p w14:paraId="1F690A3E" w14:textId="77777777" w:rsidR="00DF2955" w:rsidRPr="008F1C67" w:rsidRDefault="00DF2955" w:rsidP="00DF2955">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Using information from online information services without proper citation (Proper documentation consists of quotation marks around three or more of someone else’s words followed by a proper citation. No quotation marks are necessary if you put someone else’s ideas in your own words; however, you must follow the paraphrase with a proper citation.)</w:t>
            </w:r>
          </w:p>
          <w:p w14:paraId="1BBAB7D4" w14:textId="77777777" w:rsidR="00DF2955" w:rsidRPr="008F1C67" w:rsidRDefault="00DF2955" w:rsidP="00DF2955">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Using a </w:t>
            </w:r>
            <w:proofErr w:type="gramStart"/>
            <w:r w:rsidRPr="008F1C67">
              <w:rPr>
                <w:rFonts w:ascii="Times New Roman" w:hAnsi="Times New Roman"/>
                <w:sz w:val="24"/>
                <w:szCs w:val="24"/>
              </w:rPr>
              <w:t>paper</w:t>
            </w:r>
            <w:proofErr w:type="gramEnd"/>
            <w:r w:rsidRPr="008F1C67">
              <w:rPr>
                <w:rFonts w:ascii="Times New Roman" w:hAnsi="Times New Roman"/>
                <w:sz w:val="24"/>
                <w:szCs w:val="24"/>
              </w:rPr>
              <w:t xml:space="preserve"> you have/had written for another class to fulfill an assignment in this class unless you have permission of both instructors</w:t>
            </w:r>
          </w:p>
          <w:p w14:paraId="652B088B" w14:textId="77777777" w:rsidR="00027FB9" w:rsidRPr="008F1C67" w:rsidRDefault="00DF2955" w:rsidP="005858A9">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Sharing or receiving answers on tests before the test has been completed</w:t>
            </w:r>
          </w:p>
        </w:tc>
      </w:tr>
      <w:tr w:rsidR="00027FB9" w:rsidRPr="008F1C67" w14:paraId="3AD4E022" w14:textId="77777777" w:rsidTr="00CC3E24">
        <w:trPr>
          <w:tblCellSpacing w:w="0" w:type="dxa"/>
        </w:trPr>
        <w:tc>
          <w:tcPr>
            <w:tcW w:w="794" w:type="pct"/>
            <w:shd w:val="clear" w:color="auto" w:fill="FFFFFF"/>
            <w:tcMar>
              <w:top w:w="75" w:type="dxa"/>
              <w:left w:w="75" w:type="dxa"/>
              <w:bottom w:w="75" w:type="dxa"/>
              <w:right w:w="75" w:type="dxa"/>
            </w:tcMar>
          </w:tcPr>
          <w:p w14:paraId="269DFC15" w14:textId="77777777" w:rsidR="00027FB9" w:rsidRPr="008F1C67" w:rsidRDefault="00511A5F" w:rsidP="00027FB9">
            <w:pPr>
              <w:pStyle w:val="Heading3"/>
              <w:jc w:val="left"/>
              <w:rPr>
                <w:rFonts w:ascii="Times New Roman" w:hAnsi="Times New Roman" w:cs="Times New Roman"/>
                <w:sz w:val="24"/>
                <w:szCs w:val="24"/>
              </w:rPr>
            </w:pPr>
            <w:r w:rsidRPr="008F1C67">
              <w:rPr>
                <w:rFonts w:ascii="Times New Roman" w:hAnsi="Times New Roman" w:cs="Times New Roman"/>
                <w:sz w:val="24"/>
                <w:szCs w:val="24"/>
              </w:rPr>
              <w:t>Online Classroom</w:t>
            </w:r>
            <w:r w:rsidR="00027FB9" w:rsidRPr="008F1C67">
              <w:rPr>
                <w:rFonts w:ascii="Times New Roman" w:hAnsi="Times New Roman" w:cs="Times New Roman"/>
                <w:sz w:val="24"/>
                <w:szCs w:val="24"/>
              </w:rPr>
              <w:t xml:space="preserve"> Environment</w:t>
            </w:r>
          </w:p>
        </w:tc>
        <w:tc>
          <w:tcPr>
            <w:tcW w:w="4206" w:type="pct"/>
            <w:shd w:val="clear" w:color="auto" w:fill="FFFFFF"/>
            <w:tcMar>
              <w:top w:w="75" w:type="dxa"/>
              <w:left w:w="75" w:type="dxa"/>
              <w:bottom w:w="75" w:type="dxa"/>
              <w:right w:w="75" w:type="dxa"/>
            </w:tcMar>
          </w:tcPr>
          <w:p w14:paraId="15DC760B" w14:textId="77777777" w:rsidR="00511A5F" w:rsidRPr="008F1C67" w:rsidRDefault="00511A5F" w:rsidP="00511A5F">
            <w:pPr>
              <w:pStyle w:val="NormalWeb"/>
              <w:rPr>
                <w:rFonts w:ascii="Times New Roman" w:hAnsi="Times New Roman" w:cs="Times New Roman"/>
              </w:rPr>
            </w:pPr>
            <w:proofErr w:type="gramStart"/>
            <w:r w:rsidRPr="008F1C67">
              <w:rPr>
                <w:rFonts w:ascii="Times New Roman" w:hAnsi="Times New Roman" w:cs="Times New Roman"/>
              </w:rPr>
              <w:t>In order to</w:t>
            </w:r>
            <w:proofErr w:type="gramEnd"/>
            <w:r w:rsidRPr="008F1C67">
              <w:rPr>
                <w:rFonts w:ascii="Times New Roman" w:hAnsi="Times New Roman" w:cs="Times New Roman"/>
              </w:rPr>
              <w:t xml:space="preserve"> assure that we can have a free and open discussions and help each other, I expect each person to respect the confidentiality of what your classmates are willing to share while at the same time I ask that each of you exercise good judgment in what you choose to share, avoiding non-public or sensitive information. </w:t>
            </w:r>
            <w:proofErr w:type="gramStart"/>
            <w:r w:rsidRPr="008F1C67">
              <w:rPr>
                <w:rFonts w:ascii="Times New Roman" w:hAnsi="Times New Roman" w:cs="Times New Roman"/>
              </w:rPr>
              <w:t>All of</w:t>
            </w:r>
            <w:proofErr w:type="gramEnd"/>
            <w:r w:rsidRPr="008F1C67">
              <w:rPr>
                <w:rFonts w:ascii="Times New Roman" w:hAnsi="Times New Roman" w:cs="Times New Roman"/>
              </w:rPr>
              <w:t xml:space="preserve"> your writing in this course will be shared with the class. </w:t>
            </w:r>
          </w:p>
          <w:p w14:paraId="45A93141" w14:textId="77777777" w:rsidR="00511A5F" w:rsidRPr="008F1C67" w:rsidRDefault="00511A5F" w:rsidP="00511A5F">
            <w:pPr>
              <w:pStyle w:val="NormalWeb"/>
              <w:rPr>
                <w:rFonts w:ascii="Times New Roman" w:hAnsi="Times New Roman" w:cs="Times New Roman"/>
              </w:rPr>
            </w:pPr>
            <w:r w:rsidRPr="008F1C67">
              <w:rPr>
                <w:rFonts w:ascii="Times New Roman" w:hAnsi="Times New Roman" w:cs="Times New Roman"/>
              </w:rPr>
              <w:t>When engaged in online interaction, it is important that we all follow netiquette. This means our feedback must be clear, concise, not in all capital letters (which indicates yelling</w:t>
            </w:r>
            <w:proofErr w:type="gramStart"/>
            <w:r w:rsidRPr="008F1C67">
              <w:rPr>
                <w:rFonts w:ascii="Times New Roman" w:hAnsi="Times New Roman" w:cs="Times New Roman"/>
              </w:rPr>
              <w:t>), and</w:t>
            </w:r>
            <w:proofErr w:type="gramEnd"/>
            <w:r w:rsidRPr="008F1C67">
              <w:rPr>
                <w:rFonts w:ascii="Times New Roman" w:hAnsi="Times New Roman" w:cs="Times New Roman"/>
              </w:rPr>
              <w:t xml:space="preserve"> focus on both the positive and negatives of the work we are reading, giving the author specific examples to support our criticism and specific suggestions on how to fix what we are criticizing. We should start and end each critique with a positive but specific comment about what we are studying.</w:t>
            </w:r>
          </w:p>
          <w:p w14:paraId="06D3595E" w14:textId="77777777" w:rsidR="00511A5F" w:rsidRPr="008F1C67" w:rsidRDefault="00511A5F" w:rsidP="00511A5F">
            <w:pPr>
              <w:shd w:val="clear" w:color="auto" w:fill="FFFFFF"/>
              <w:rPr>
                <w:rFonts w:ascii="Times New Roman" w:hAnsi="Times New Roman"/>
                <w:sz w:val="24"/>
                <w:szCs w:val="24"/>
              </w:rPr>
            </w:pPr>
            <w:r w:rsidRPr="008F1C67">
              <w:rPr>
                <w:rFonts w:ascii="Times New Roman" w:hAnsi="Times New Roman"/>
                <w:color w:val="000000"/>
                <w:sz w:val="24"/>
                <w:szCs w:val="24"/>
              </w:rPr>
              <w:t>Students are reminded to follow basic rules of civil communications:</w:t>
            </w:r>
          </w:p>
          <w:p w14:paraId="75181AF3" w14:textId="77777777" w:rsidR="00511A5F" w:rsidRPr="008F1C67" w:rsidRDefault="00511A5F" w:rsidP="00511A5F">
            <w:pPr>
              <w:numPr>
                <w:ilvl w:val="0"/>
                <w:numId w:val="11"/>
              </w:numPr>
              <w:shd w:val="clear" w:color="auto" w:fill="FFFFFF"/>
              <w:spacing w:after="0"/>
              <w:rPr>
                <w:rFonts w:ascii="Times New Roman" w:hAnsi="Times New Roman"/>
                <w:sz w:val="24"/>
                <w:szCs w:val="24"/>
              </w:rPr>
            </w:pPr>
            <w:r w:rsidRPr="008F1C67">
              <w:rPr>
                <w:rFonts w:ascii="Times New Roman" w:hAnsi="Times New Roman"/>
                <w:color w:val="000000"/>
                <w:sz w:val="24"/>
                <w:szCs w:val="24"/>
              </w:rPr>
              <w:lastRenderedPageBreak/>
              <w:t>There will be no inappropriate language, threats, or negative personal comments tolerated. All such correspondence will be forwarded to the Student Conduct Officer for appropriate action.</w:t>
            </w:r>
          </w:p>
          <w:p w14:paraId="38CED822" w14:textId="77777777" w:rsidR="00511A5F" w:rsidRPr="008F1C67" w:rsidRDefault="00511A5F" w:rsidP="00511A5F">
            <w:pPr>
              <w:numPr>
                <w:ilvl w:val="0"/>
                <w:numId w:val="11"/>
              </w:numPr>
              <w:shd w:val="clear" w:color="auto" w:fill="FFFFFF"/>
              <w:spacing w:after="0"/>
              <w:rPr>
                <w:rFonts w:ascii="Times New Roman" w:hAnsi="Times New Roman"/>
                <w:sz w:val="24"/>
                <w:szCs w:val="24"/>
              </w:rPr>
            </w:pPr>
            <w:r w:rsidRPr="008F1C67">
              <w:rPr>
                <w:rFonts w:ascii="Times New Roman" w:hAnsi="Times New Roman"/>
                <w:color w:val="000000"/>
                <w:sz w:val="24"/>
                <w:szCs w:val="24"/>
              </w:rPr>
              <w:t>Additionally, students are urged to report to the instructor immediately any harassment by a classmate, whether by email or on the Discussion Board and to forward the offending messages.</w:t>
            </w:r>
          </w:p>
          <w:p w14:paraId="724673EE" w14:textId="77777777" w:rsidR="00511A5F" w:rsidRPr="008F1C67" w:rsidRDefault="00511A5F" w:rsidP="00511A5F">
            <w:pPr>
              <w:shd w:val="clear" w:color="auto" w:fill="FFFFFF"/>
              <w:spacing w:after="0"/>
              <w:rPr>
                <w:rFonts w:ascii="Times New Roman" w:hAnsi="Times New Roman"/>
                <w:color w:val="000000"/>
                <w:sz w:val="24"/>
                <w:szCs w:val="24"/>
              </w:rPr>
            </w:pPr>
          </w:p>
          <w:p w14:paraId="13DA5AAA" w14:textId="77777777" w:rsidR="005858A9" w:rsidRPr="008F1C67" w:rsidRDefault="00511A5F" w:rsidP="00511A5F">
            <w:pPr>
              <w:shd w:val="clear" w:color="auto" w:fill="FFFFFF"/>
              <w:spacing w:after="0"/>
              <w:rPr>
                <w:rFonts w:ascii="Times New Roman" w:hAnsi="Times New Roman"/>
                <w:sz w:val="24"/>
                <w:szCs w:val="24"/>
              </w:rPr>
            </w:pPr>
            <w:r w:rsidRPr="008F1C67">
              <w:rPr>
                <w:rFonts w:ascii="Times New Roman" w:hAnsi="Times New Roman"/>
                <w:bCs/>
                <w:sz w:val="24"/>
                <w:szCs w:val="24"/>
              </w:rPr>
              <w:t>Any post/comment deemed inappropriate by the professor will be deleted/discussed. At any time, the comments or posts will be brought to the attention of the dean, and disciplinary action (deemed appropriate by the professor and the dean) will be taken.</w:t>
            </w:r>
          </w:p>
        </w:tc>
      </w:tr>
      <w:tr w:rsidR="00027FB9" w:rsidRPr="008F1C67" w14:paraId="14D815AD" w14:textId="77777777" w:rsidTr="00CC3E24">
        <w:trPr>
          <w:tblCellSpacing w:w="0" w:type="dxa"/>
        </w:trPr>
        <w:tc>
          <w:tcPr>
            <w:tcW w:w="0" w:type="auto"/>
            <w:gridSpan w:val="2"/>
            <w:shd w:val="clear" w:color="auto" w:fill="244061"/>
            <w:tcMar>
              <w:top w:w="75" w:type="dxa"/>
              <w:left w:w="75" w:type="dxa"/>
              <w:bottom w:w="75" w:type="dxa"/>
              <w:right w:w="75" w:type="dxa"/>
            </w:tcMar>
          </w:tcPr>
          <w:p w14:paraId="13A750EB" w14:textId="77777777" w:rsidR="00027FB9" w:rsidRPr="008F1C67" w:rsidRDefault="00027FB9" w:rsidP="000A4D73">
            <w:pPr>
              <w:pStyle w:val="Heading2"/>
              <w:rPr>
                <w:sz w:val="24"/>
                <w:szCs w:val="24"/>
              </w:rPr>
            </w:pPr>
            <w:bookmarkStart w:id="7" w:name="_Late_Assignments"/>
            <w:bookmarkStart w:id="8" w:name="_Assignments"/>
            <w:bookmarkEnd w:id="7"/>
            <w:bookmarkEnd w:id="8"/>
            <w:r w:rsidRPr="008F1C67">
              <w:rPr>
                <w:sz w:val="24"/>
                <w:szCs w:val="24"/>
              </w:rPr>
              <w:lastRenderedPageBreak/>
              <w:t xml:space="preserve">Assignments </w:t>
            </w:r>
          </w:p>
        </w:tc>
      </w:tr>
      <w:tr w:rsidR="00027FB9" w:rsidRPr="008F1C67" w14:paraId="06954B97" w14:textId="77777777" w:rsidTr="00CC3E24">
        <w:trPr>
          <w:tblCellSpacing w:w="0" w:type="dxa"/>
        </w:trPr>
        <w:tc>
          <w:tcPr>
            <w:tcW w:w="794" w:type="pct"/>
            <w:shd w:val="clear" w:color="auto" w:fill="FFFFFF"/>
            <w:tcMar>
              <w:top w:w="75" w:type="dxa"/>
              <w:left w:w="75" w:type="dxa"/>
              <w:bottom w:w="75" w:type="dxa"/>
              <w:right w:w="75" w:type="dxa"/>
            </w:tcMar>
          </w:tcPr>
          <w:p w14:paraId="40C43A35" w14:textId="77777777" w:rsidR="00027FB9" w:rsidRPr="008F1C67" w:rsidRDefault="00EF4BBA" w:rsidP="00027FB9">
            <w:pPr>
              <w:pStyle w:val="Heading3"/>
              <w:jc w:val="left"/>
              <w:rPr>
                <w:rFonts w:ascii="Times New Roman" w:hAnsi="Times New Roman" w:cs="Times New Roman"/>
                <w:sz w:val="24"/>
                <w:szCs w:val="24"/>
              </w:rPr>
            </w:pPr>
            <w:r w:rsidRPr="008F1C67">
              <w:rPr>
                <w:rFonts w:ascii="Times New Roman" w:hAnsi="Times New Roman" w:cs="Times New Roman"/>
                <w:sz w:val="24"/>
                <w:szCs w:val="24"/>
              </w:rPr>
              <w:t>Grading Policies</w:t>
            </w:r>
          </w:p>
          <w:p w14:paraId="42F9CB1C" w14:textId="77777777" w:rsidR="00027FB9" w:rsidRPr="008F1C67" w:rsidRDefault="00027FB9" w:rsidP="00027FB9">
            <w:pPr>
              <w:rPr>
                <w:rFonts w:ascii="Times New Roman" w:hAnsi="Times New Roman"/>
                <w:sz w:val="24"/>
                <w:szCs w:val="24"/>
              </w:rPr>
            </w:pPr>
          </w:p>
          <w:p w14:paraId="03F1D26F" w14:textId="77777777" w:rsidR="00027FB9" w:rsidRPr="008F1C67" w:rsidRDefault="00027FB9" w:rsidP="00027FB9">
            <w:pPr>
              <w:rPr>
                <w:rFonts w:ascii="Times New Roman" w:hAnsi="Times New Roman"/>
                <w:b/>
                <w:color w:val="FF0000"/>
                <w:sz w:val="24"/>
                <w:szCs w:val="24"/>
              </w:rPr>
            </w:pPr>
          </w:p>
        </w:tc>
        <w:tc>
          <w:tcPr>
            <w:tcW w:w="0" w:type="auto"/>
            <w:shd w:val="clear" w:color="auto" w:fill="FFFFFF"/>
            <w:tcMar>
              <w:top w:w="75" w:type="dxa"/>
              <w:left w:w="75" w:type="dxa"/>
              <w:bottom w:w="75" w:type="dxa"/>
              <w:right w:w="75" w:type="dxa"/>
            </w:tcMar>
          </w:tcPr>
          <w:p w14:paraId="6F2296F5" w14:textId="77777777" w:rsidR="00EF4BBA" w:rsidRPr="008F1C67" w:rsidRDefault="00EF4BBA" w:rsidP="00EF4BBA">
            <w:pPr>
              <w:autoSpaceDE w:val="0"/>
              <w:autoSpaceDN w:val="0"/>
              <w:adjustRightInd w:val="0"/>
              <w:rPr>
                <w:rFonts w:ascii="Times New Roman" w:hAnsi="Times New Roman"/>
                <w:b/>
                <w:bCs/>
                <w:sz w:val="24"/>
                <w:szCs w:val="24"/>
              </w:rPr>
            </w:pPr>
            <w:r w:rsidRPr="008F1C67">
              <w:rPr>
                <w:rFonts w:ascii="Times New Roman" w:hAnsi="Times New Roman"/>
                <w:sz w:val="24"/>
                <w:szCs w:val="24"/>
              </w:rPr>
              <w:t>Scores for tests, assignments, and discussions can</w:t>
            </w:r>
            <w:r w:rsidRPr="008F1C67">
              <w:rPr>
                <w:rFonts w:ascii="Times New Roman" w:hAnsi="Times New Roman"/>
                <w:bCs/>
                <w:sz w:val="24"/>
                <w:szCs w:val="24"/>
              </w:rPr>
              <w:t xml:space="preserve"> </w:t>
            </w:r>
            <w:r w:rsidRPr="008F1C67">
              <w:rPr>
                <w:rFonts w:ascii="Times New Roman" w:hAnsi="Times New Roman"/>
                <w:sz w:val="24"/>
                <w:szCs w:val="24"/>
              </w:rPr>
              <w:t>be accessed using the “My Grades” tool in the Blackboard content area.</w:t>
            </w:r>
          </w:p>
          <w:p w14:paraId="1D061C68" w14:textId="77777777" w:rsidR="00027FB9" w:rsidRPr="008F1C67" w:rsidRDefault="00EF4BBA" w:rsidP="00EF4BBA">
            <w:pPr>
              <w:autoSpaceDE w:val="0"/>
              <w:autoSpaceDN w:val="0"/>
              <w:adjustRightInd w:val="0"/>
              <w:rPr>
                <w:rStyle w:val="Strong"/>
                <w:rFonts w:ascii="Times New Roman" w:hAnsi="Times New Roman"/>
                <w:b w:val="0"/>
                <w:bCs w:val="0"/>
                <w:sz w:val="24"/>
                <w:szCs w:val="24"/>
              </w:rPr>
            </w:pPr>
            <w:r w:rsidRPr="008F1C67">
              <w:rPr>
                <w:rFonts w:ascii="Times New Roman" w:hAnsi="Times New Roman"/>
                <w:sz w:val="24"/>
                <w:szCs w:val="24"/>
              </w:rPr>
              <w:t>The overall grade for the course will be calculated based on a percentage system as follows:</w:t>
            </w:r>
          </w:p>
          <w:p w14:paraId="0E7C8EBC" w14:textId="77777777" w:rsidR="00027FB9" w:rsidRPr="008F1C67" w:rsidRDefault="00027FB9" w:rsidP="00027FB9">
            <w:pPr>
              <w:rPr>
                <w:rStyle w:val="Strong"/>
                <w:rFonts w:ascii="Times New Roman" w:hAnsi="Times New Roman"/>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441"/>
            </w:tblGrid>
            <w:tr w:rsidR="00027FB9" w:rsidRPr="008F1C67" w14:paraId="78F79AD4" w14:textId="77777777" w:rsidTr="00EF4BBA">
              <w:tc>
                <w:tcPr>
                  <w:tcW w:w="4456" w:type="dxa"/>
                </w:tcPr>
                <w:p w14:paraId="5B7C8AAD" w14:textId="77777777" w:rsidR="00027FB9" w:rsidRPr="008F1C67" w:rsidRDefault="00027FB9" w:rsidP="00027FB9">
                  <w:pPr>
                    <w:rPr>
                      <w:rFonts w:ascii="Times New Roman" w:hAnsi="Times New Roman"/>
                      <w:b/>
                      <w:sz w:val="24"/>
                      <w:szCs w:val="24"/>
                    </w:rPr>
                  </w:pPr>
                  <w:r w:rsidRPr="008F1C67">
                    <w:rPr>
                      <w:rFonts w:ascii="Times New Roman" w:hAnsi="Times New Roman"/>
                      <w:b/>
                      <w:sz w:val="24"/>
                      <w:szCs w:val="24"/>
                    </w:rPr>
                    <w:t>Assessment</w:t>
                  </w:r>
                </w:p>
              </w:tc>
              <w:tc>
                <w:tcPr>
                  <w:tcW w:w="4441" w:type="dxa"/>
                </w:tcPr>
                <w:p w14:paraId="53E0FA85" w14:textId="77777777" w:rsidR="00027FB9" w:rsidRPr="008F1C67" w:rsidRDefault="00027FB9" w:rsidP="00027FB9">
                  <w:pPr>
                    <w:rPr>
                      <w:rFonts w:ascii="Times New Roman" w:hAnsi="Times New Roman"/>
                      <w:b/>
                      <w:sz w:val="24"/>
                      <w:szCs w:val="24"/>
                    </w:rPr>
                  </w:pPr>
                  <w:r w:rsidRPr="008F1C67">
                    <w:rPr>
                      <w:rFonts w:ascii="Times New Roman" w:hAnsi="Times New Roman"/>
                      <w:b/>
                      <w:sz w:val="24"/>
                      <w:szCs w:val="24"/>
                    </w:rPr>
                    <w:t>Points</w:t>
                  </w:r>
                </w:p>
              </w:tc>
            </w:tr>
            <w:tr w:rsidR="00DF1E66" w:rsidRPr="008F1C67" w14:paraId="16C581E8" w14:textId="77777777" w:rsidTr="004E228B">
              <w:tc>
                <w:tcPr>
                  <w:tcW w:w="4456" w:type="dxa"/>
                </w:tcPr>
                <w:p w14:paraId="4DFBA10A" w14:textId="77777777" w:rsidR="00DF1E66" w:rsidRPr="008F1C67" w:rsidRDefault="00DF1E66" w:rsidP="00DF1E66">
                  <w:pPr>
                    <w:shd w:val="clear" w:color="auto" w:fill="FFFFFF"/>
                    <w:spacing w:before="100" w:beforeAutospacing="1" w:after="100" w:afterAutospacing="1"/>
                    <w:rPr>
                      <w:rFonts w:ascii="Times New Roman" w:hAnsi="Times New Roman"/>
                      <w:color w:val="444444"/>
                      <w:sz w:val="24"/>
                      <w:szCs w:val="24"/>
                    </w:rPr>
                  </w:pPr>
                  <w:r w:rsidRPr="008F1C67">
                    <w:rPr>
                      <w:rFonts w:ascii="Times New Roman" w:hAnsi="Times New Roman"/>
                      <w:b/>
                      <w:sz w:val="24"/>
                      <w:szCs w:val="24"/>
                    </w:rPr>
                    <w:t>Discussions-</w:t>
                  </w:r>
                  <w:r w:rsidRPr="008F1C67">
                    <w:rPr>
                      <w:rFonts w:ascii="Times New Roman" w:hAnsi="Times New Roman"/>
                      <w:sz w:val="24"/>
                      <w:szCs w:val="24"/>
                    </w:rPr>
                    <w:t xml:space="preserve"> </w:t>
                  </w:r>
                  <w:r w:rsidRPr="008F1C67">
                    <w:rPr>
                      <w:rFonts w:ascii="Times New Roman" w:hAnsi="Times New Roman"/>
                      <w:sz w:val="24"/>
                      <w:szCs w:val="24"/>
                      <w:shd w:val="clear" w:color="auto" w:fill="FFFFFF"/>
                    </w:rPr>
                    <w:t>A discussion board forum contributes to the development of your cognitive and critical thinking skills, allows time for thoughtful, in-depth reflection on course topics, facilitates exploratory learning by allowing you to review and respond to the work of others and paves the way for you to approach your own learning in diverse ways. The purpose of an online discussion:</w:t>
                  </w:r>
                </w:p>
                <w:p w14:paraId="495DD75F" w14:textId="77777777" w:rsidR="00DF1E66" w:rsidRPr="008F1C67" w:rsidRDefault="00DF1E66" w:rsidP="00DF1E66">
                  <w:pPr>
                    <w:numPr>
                      <w:ilvl w:val="0"/>
                      <w:numId w:val="30"/>
                    </w:numPr>
                    <w:shd w:val="clear" w:color="auto" w:fill="FFFFFF"/>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To assist in building a sense of community among </w:t>
                  </w:r>
                  <w:proofErr w:type="gramStart"/>
                  <w:r w:rsidRPr="008F1C67">
                    <w:rPr>
                      <w:rFonts w:ascii="Times New Roman" w:hAnsi="Times New Roman"/>
                      <w:sz w:val="24"/>
                      <w:szCs w:val="24"/>
                    </w:rPr>
                    <w:t>students;</w:t>
                  </w:r>
                  <w:proofErr w:type="gramEnd"/>
                </w:p>
                <w:p w14:paraId="301C3014" w14:textId="77777777" w:rsidR="00DF1E66" w:rsidRPr="008F1C67" w:rsidRDefault="00DF1E66" w:rsidP="00DF1E66">
                  <w:pPr>
                    <w:numPr>
                      <w:ilvl w:val="0"/>
                      <w:numId w:val="30"/>
                    </w:numPr>
                    <w:shd w:val="clear" w:color="auto" w:fill="FFFFFF"/>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Students can replicate the robust discussions that take place in the traditional </w:t>
                  </w:r>
                  <w:proofErr w:type="gramStart"/>
                  <w:r w:rsidRPr="008F1C67">
                    <w:rPr>
                      <w:rFonts w:ascii="Times New Roman" w:hAnsi="Times New Roman"/>
                      <w:sz w:val="24"/>
                      <w:szCs w:val="24"/>
                    </w:rPr>
                    <w:t>classroom;</w:t>
                  </w:r>
                  <w:proofErr w:type="gramEnd"/>
                </w:p>
                <w:p w14:paraId="446D3D91" w14:textId="77777777" w:rsidR="00DF1E66" w:rsidRPr="008F1C67" w:rsidRDefault="00DF1E66" w:rsidP="00DF1E66">
                  <w:pPr>
                    <w:numPr>
                      <w:ilvl w:val="0"/>
                      <w:numId w:val="30"/>
                    </w:numPr>
                    <w:shd w:val="clear" w:color="auto" w:fill="FFFFFF"/>
                    <w:spacing w:before="100" w:beforeAutospacing="1" w:after="100" w:afterAutospacing="1"/>
                    <w:rPr>
                      <w:rFonts w:ascii="Times New Roman" w:hAnsi="Times New Roman"/>
                      <w:sz w:val="24"/>
                      <w:szCs w:val="24"/>
                    </w:rPr>
                  </w:pPr>
                  <w:r w:rsidRPr="008F1C67">
                    <w:rPr>
                      <w:rFonts w:ascii="Times New Roman" w:hAnsi="Times New Roman"/>
                      <w:sz w:val="24"/>
                      <w:szCs w:val="24"/>
                    </w:rPr>
                    <w:t>They serve as an additional medium for collaboration and the exchange of ideas; and/or</w:t>
                  </w:r>
                </w:p>
                <w:p w14:paraId="2DDFB666" w14:textId="77777777" w:rsidR="00DF1E66" w:rsidRPr="008F1C67" w:rsidRDefault="00DF1E66" w:rsidP="00DF1E66">
                  <w:pPr>
                    <w:numPr>
                      <w:ilvl w:val="0"/>
                      <w:numId w:val="30"/>
                    </w:numPr>
                    <w:shd w:val="clear" w:color="auto" w:fill="FFFFFF"/>
                    <w:spacing w:before="100" w:beforeAutospacing="1" w:after="100" w:afterAutospacing="1"/>
                    <w:rPr>
                      <w:rFonts w:ascii="Times New Roman" w:hAnsi="Times New Roman"/>
                      <w:color w:val="444444"/>
                      <w:sz w:val="24"/>
                      <w:szCs w:val="24"/>
                    </w:rPr>
                  </w:pPr>
                  <w:proofErr w:type="gramStart"/>
                  <w:r w:rsidRPr="008F1C67">
                    <w:rPr>
                      <w:rFonts w:ascii="Times New Roman" w:hAnsi="Times New Roman"/>
                      <w:sz w:val="24"/>
                      <w:szCs w:val="24"/>
                    </w:rPr>
                    <w:t>As a way to</w:t>
                  </w:r>
                  <w:proofErr w:type="gramEnd"/>
                  <w:r w:rsidRPr="008F1C67">
                    <w:rPr>
                      <w:rFonts w:ascii="Times New Roman" w:hAnsi="Times New Roman"/>
                      <w:sz w:val="24"/>
                      <w:szCs w:val="24"/>
                    </w:rPr>
                    <w:t xml:space="preserve"> demonstrate the understanding or application of course material.</w:t>
                  </w:r>
                </w:p>
              </w:tc>
              <w:tc>
                <w:tcPr>
                  <w:tcW w:w="4441" w:type="dxa"/>
                  <w:vAlign w:val="center"/>
                </w:tcPr>
                <w:p w14:paraId="7A652EE8" w14:textId="77777777" w:rsidR="00DF1E66" w:rsidRPr="008F1C67" w:rsidRDefault="002E35D7" w:rsidP="004E228B">
                  <w:pPr>
                    <w:jc w:val="center"/>
                    <w:rPr>
                      <w:rFonts w:ascii="Times New Roman" w:hAnsi="Times New Roman"/>
                      <w:sz w:val="24"/>
                      <w:szCs w:val="24"/>
                    </w:rPr>
                  </w:pPr>
                  <w:r>
                    <w:rPr>
                      <w:rFonts w:ascii="Times New Roman" w:hAnsi="Times New Roman"/>
                      <w:sz w:val="24"/>
                      <w:szCs w:val="24"/>
                    </w:rPr>
                    <w:t>25%</w:t>
                  </w:r>
                </w:p>
              </w:tc>
            </w:tr>
            <w:tr w:rsidR="00027FB9" w:rsidRPr="008F1C67" w14:paraId="5E1AA73E" w14:textId="77777777" w:rsidTr="004E228B">
              <w:tc>
                <w:tcPr>
                  <w:tcW w:w="4456" w:type="dxa"/>
                </w:tcPr>
                <w:p w14:paraId="32154C11" w14:textId="77777777" w:rsidR="00DF1E66" w:rsidRPr="008F1C67" w:rsidRDefault="00EF4BBA" w:rsidP="00DF1E66">
                  <w:pPr>
                    <w:pStyle w:val="NormalWeb"/>
                    <w:shd w:val="clear" w:color="auto" w:fill="FFFFFF"/>
                    <w:spacing w:before="120" w:beforeAutospacing="0" w:after="120" w:afterAutospacing="0"/>
                    <w:rPr>
                      <w:rFonts w:ascii="Times New Roman" w:hAnsi="Times New Roman" w:cs="Times New Roman"/>
                      <w:color w:val="727272"/>
                    </w:rPr>
                  </w:pPr>
                  <w:r w:rsidRPr="008F1C67">
                    <w:rPr>
                      <w:rFonts w:ascii="Times New Roman" w:hAnsi="Times New Roman" w:cs="Times New Roman"/>
                      <w:b/>
                    </w:rPr>
                    <w:t>Assignments</w:t>
                  </w:r>
                  <w:r w:rsidR="00DF1E66" w:rsidRPr="008F1C67">
                    <w:rPr>
                      <w:rFonts w:ascii="Times New Roman" w:hAnsi="Times New Roman" w:cs="Times New Roman"/>
                      <w:b/>
                    </w:rPr>
                    <w:t xml:space="preserve">- </w:t>
                  </w:r>
                  <w:r w:rsidR="00DF1E66" w:rsidRPr="008F1C67">
                    <w:rPr>
                      <w:rFonts w:ascii="Times New Roman" w:hAnsi="Times New Roman" w:cs="Times New Roman"/>
                      <w:color w:val="auto"/>
                      <w:shd w:val="clear" w:color="auto" w:fill="FFFFFF"/>
                    </w:rPr>
                    <w:t xml:space="preserve">The main purpose of assignments is to increase the learning capabilities of students. </w:t>
                  </w:r>
                </w:p>
                <w:p w14:paraId="7613F726" w14:textId="77777777" w:rsidR="00DF1E66" w:rsidRPr="008F1C67" w:rsidRDefault="00DF1E66" w:rsidP="00DF1E66">
                  <w:pPr>
                    <w:shd w:val="clear" w:color="auto" w:fill="FFFFFF"/>
                    <w:spacing w:after="150"/>
                    <w:rPr>
                      <w:rFonts w:ascii="Times New Roman" w:hAnsi="Times New Roman"/>
                      <w:color w:val="000000"/>
                      <w:sz w:val="24"/>
                      <w:szCs w:val="24"/>
                    </w:rPr>
                  </w:pPr>
                  <w:r w:rsidRPr="008F1C67">
                    <w:rPr>
                      <w:rFonts w:ascii="Times New Roman" w:hAnsi="Times New Roman"/>
                      <w:color w:val="000000"/>
                      <w:sz w:val="24"/>
                      <w:szCs w:val="24"/>
                    </w:rPr>
                    <w:t>When looking at assignments, it is important to consider:</w:t>
                  </w:r>
                </w:p>
                <w:p w14:paraId="76FD57E0" w14:textId="77777777" w:rsidR="00DF1E66" w:rsidRPr="008F1C67" w:rsidRDefault="00DF1E66" w:rsidP="00DF1E66">
                  <w:pPr>
                    <w:pStyle w:val="ListParagraph"/>
                    <w:numPr>
                      <w:ilvl w:val="0"/>
                      <w:numId w:val="34"/>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lastRenderedPageBreak/>
                    <w:t>“How does this assignment relate to the course objectives?”  </w:t>
                  </w:r>
                </w:p>
                <w:p w14:paraId="70211BF1" w14:textId="77777777" w:rsidR="00DF1E66" w:rsidRPr="008F1C67" w:rsidRDefault="00DF1E66" w:rsidP="00DF1E66">
                  <w:pPr>
                    <w:pStyle w:val="ListParagraph"/>
                    <w:numPr>
                      <w:ilvl w:val="0"/>
                      <w:numId w:val="34"/>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“Why am I being asked to do this assignment or to think about this topic/question in this way?”</w:t>
                  </w:r>
                </w:p>
                <w:p w14:paraId="4139D839" w14:textId="77777777" w:rsidR="00DF1E66" w:rsidRPr="008F1C67" w:rsidRDefault="00DF1E66" w:rsidP="00DF1E66">
                  <w:pPr>
                    <w:shd w:val="clear" w:color="auto" w:fill="FFFFFF"/>
                    <w:spacing w:after="150"/>
                    <w:rPr>
                      <w:rFonts w:ascii="Times New Roman" w:hAnsi="Times New Roman"/>
                      <w:color w:val="000000"/>
                      <w:sz w:val="24"/>
                      <w:szCs w:val="24"/>
                    </w:rPr>
                  </w:pPr>
                  <w:r w:rsidRPr="008F1C67">
                    <w:rPr>
                      <w:rFonts w:ascii="Times New Roman" w:hAnsi="Times New Roman"/>
                      <w:color w:val="000000"/>
                      <w:sz w:val="24"/>
                      <w:szCs w:val="24"/>
                    </w:rPr>
                    <w:t>By giving you this assignment, your instructor may be asking you to:</w:t>
                  </w:r>
                </w:p>
                <w:p w14:paraId="6328DD4B" w14:textId="77777777" w:rsidR="00DF1E66" w:rsidRPr="008F1C67" w:rsidRDefault="00DF1E66" w:rsidP="00DF1E66">
                  <w:pPr>
                    <w:pStyle w:val="ListParagraph"/>
                    <w:numPr>
                      <w:ilvl w:val="0"/>
                      <w:numId w:val="33"/>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express ideas or concepts in your own words to demonstrate understanding</w:t>
                  </w:r>
                </w:p>
                <w:p w14:paraId="31BE773D" w14:textId="77777777" w:rsidR="00DF1E66" w:rsidRPr="008F1C67" w:rsidRDefault="00DF1E66" w:rsidP="00DF1E66">
                  <w:pPr>
                    <w:pStyle w:val="ListParagraph"/>
                    <w:numPr>
                      <w:ilvl w:val="0"/>
                      <w:numId w:val="33"/>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apply relevant concepts to a situation or phenomenon</w:t>
                  </w:r>
                </w:p>
                <w:p w14:paraId="72F135B3" w14:textId="77777777" w:rsidR="00DF1E66" w:rsidRPr="008F1C67" w:rsidRDefault="00DF1E66" w:rsidP="00DF1E66">
                  <w:pPr>
                    <w:pStyle w:val="ListParagraph"/>
                    <w:numPr>
                      <w:ilvl w:val="0"/>
                      <w:numId w:val="33"/>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analyze ideas and concepts and consider relationships among them</w:t>
                  </w:r>
                </w:p>
                <w:p w14:paraId="2AA60C5D" w14:textId="77777777" w:rsidR="00DF1E66" w:rsidRPr="008F1C67" w:rsidRDefault="00DF1E66" w:rsidP="00DF1E66">
                  <w:pPr>
                    <w:pStyle w:val="ListParagraph"/>
                    <w:numPr>
                      <w:ilvl w:val="0"/>
                      <w:numId w:val="33"/>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 xml:space="preserve">evaluate a decision, perspective or a particular way of doing </w:t>
                  </w:r>
                  <w:proofErr w:type="gramStart"/>
                  <w:r w:rsidRPr="008F1C67">
                    <w:rPr>
                      <w:rFonts w:ascii="Times New Roman" w:hAnsi="Times New Roman"/>
                      <w:color w:val="000000"/>
                      <w:sz w:val="24"/>
                      <w:szCs w:val="24"/>
                    </w:rPr>
                    <w:t>something</w:t>
                  </w:r>
                  <w:proofErr w:type="gramEnd"/>
                </w:p>
                <w:p w14:paraId="3F351AD6" w14:textId="77777777" w:rsidR="00DF1E66" w:rsidRPr="008F1C67" w:rsidRDefault="00DF1E66" w:rsidP="00DF1E66">
                  <w:pPr>
                    <w:pStyle w:val="ListParagraph"/>
                    <w:numPr>
                      <w:ilvl w:val="0"/>
                      <w:numId w:val="33"/>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create new ideas or perspectives given a particular topic or issue</w:t>
                  </w:r>
                </w:p>
              </w:tc>
              <w:tc>
                <w:tcPr>
                  <w:tcW w:w="4441" w:type="dxa"/>
                  <w:vAlign w:val="center"/>
                </w:tcPr>
                <w:p w14:paraId="73534F6B" w14:textId="77777777" w:rsidR="00027FB9" w:rsidRPr="008F1C67" w:rsidRDefault="002E35D7" w:rsidP="004E228B">
                  <w:pPr>
                    <w:jc w:val="center"/>
                    <w:rPr>
                      <w:rFonts w:ascii="Times New Roman" w:hAnsi="Times New Roman"/>
                      <w:sz w:val="24"/>
                      <w:szCs w:val="24"/>
                    </w:rPr>
                  </w:pPr>
                  <w:r>
                    <w:rPr>
                      <w:rFonts w:ascii="Times New Roman" w:hAnsi="Times New Roman"/>
                      <w:sz w:val="24"/>
                      <w:szCs w:val="24"/>
                    </w:rPr>
                    <w:lastRenderedPageBreak/>
                    <w:t>5</w:t>
                  </w:r>
                  <w:r w:rsidR="00DF1E66" w:rsidRPr="008F1C67">
                    <w:rPr>
                      <w:rFonts w:ascii="Times New Roman" w:hAnsi="Times New Roman"/>
                      <w:sz w:val="24"/>
                      <w:szCs w:val="24"/>
                    </w:rPr>
                    <w:t>0</w:t>
                  </w:r>
                  <w:r w:rsidR="00EF4BBA" w:rsidRPr="008F1C67">
                    <w:rPr>
                      <w:rFonts w:ascii="Times New Roman" w:hAnsi="Times New Roman"/>
                      <w:sz w:val="24"/>
                      <w:szCs w:val="24"/>
                    </w:rPr>
                    <w:t>%</w:t>
                  </w:r>
                </w:p>
              </w:tc>
            </w:tr>
            <w:tr w:rsidR="00027FB9" w:rsidRPr="008F1C67" w14:paraId="50B2117E" w14:textId="77777777" w:rsidTr="004E228B">
              <w:tc>
                <w:tcPr>
                  <w:tcW w:w="4456" w:type="dxa"/>
                </w:tcPr>
                <w:p w14:paraId="3F8EDA9A" w14:textId="34963FFD" w:rsidR="00027FB9" w:rsidRPr="008F1C67" w:rsidRDefault="00027FB9" w:rsidP="00956A2E">
                  <w:pPr>
                    <w:shd w:val="clear" w:color="auto" w:fill="FFFFFF"/>
                    <w:spacing w:before="100" w:beforeAutospacing="1" w:after="100" w:afterAutospacing="1"/>
                    <w:rPr>
                      <w:rFonts w:ascii="Times New Roman" w:hAnsi="Times New Roman"/>
                      <w:color w:val="000000"/>
                      <w:sz w:val="24"/>
                      <w:szCs w:val="24"/>
                    </w:rPr>
                  </w:pPr>
                </w:p>
              </w:tc>
              <w:tc>
                <w:tcPr>
                  <w:tcW w:w="4441" w:type="dxa"/>
                  <w:vAlign w:val="center"/>
                </w:tcPr>
                <w:p w14:paraId="6665210E" w14:textId="77777777" w:rsidR="00027FB9" w:rsidRPr="008F1C67" w:rsidRDefault="00027FB9" w:rsidP="004E228B">
                  <w:pPr>
                    <w:jc w:val="center"/>
                    <w:rPr>
                      <w:rFonts w:ascii="Times New Roman" w:hAnsi="Times New Roman"/>
                      <w:sz w:val="24"/>
                      <w:szCs w:val="24"/>
                    </w:rPr>
                  </w:pPr>
                </w:p>
              </w:tc>
            </w:tr>
            <w:tr w:rsidR="00424B71" w:rsidRPr="008F1C67" w14:paraId="5EBA6F7F" w14:textId="77777777" w:rsidTr="004E228B">
              <w:tc>
                <w:tcPr>
                  <w:tcW w:w="4456" w:type="dxa"/>
                </w:tcPr>
                <w:p w14:paraId="5A55EED5" w14:textId="77777777" w:rsidR="002E35D7" w:rsidRPr="008F1C67" w:rsidRDefault="002E35D7" w:rsidP="002E35D7">
                  <w:pPr>
                    <w:rPr>
                      <w:rFonts w:ascii="Times New Roman" w:hAnsi="Times New Roman"/>
                      <w:sz w:val="24"/>
                      <w:szCs w:val="24"/>
                    </w:rPr>
                  </w:pPr>
                  <w:r>
                    <w:rPr>
                      <w:rFonts w:ascii="Times New Roman" w:hAnsi="Times New Roman"/>
                      <w:b/>
                      <w:sz w:val="24"/>
                      <w:szCs w:val="24"/>
                    </w:rPr>
                    <w:t>Final Portfolio</w:t>
                  </w:r>
                  <w:r w:rsidR="004E228B" w:rsidRPr="008F1C67">
                    <w:rPr>
                      <w:rFonts w:ascii="Times New Roman" w:hAnsi="Times New Roman"/>
                      <w:b/>
                      <w:sz w:val="24"/>
                      <w:szCs w:val="24"/>
                    </w:rPr>
                    <w:t>-</w:t>
                  </w:r>
                  <w:r w:rsidR="004E228B" w:rsidRPr="008F1C67">
                    <w:rPr>
                      <w:rFonts w:ascii="Times New Roman" w:hAnsi="Times New Roman"/>
                      <w:sz w:val="24"/>
                      <w:szCs w:val="24"/>
                    </w:rPr>
                    <w:t xml:space="preserve"> </w:t>
                  </w:r>
                </w:p>
                <w:p w14:paraId="2DB835F9" w14:textId="77777777" w:rsidR="00424B71" w:rsidRPr="008F1C67" w:rsidRDefault="00424B71" w:rsidP="002E35D7">
                  <w:pPr>
                    <w:pStyle w:val="ListParagraph"/>
                    <w:spacing w:after="160" w:line="259" w:lineRule="auto"/>
                    <w:rPr>
                      <w:rFonts w:ascii="Times New Roman" w:hAnsi="Times New Roman"/>
                      <w:sz w:val="24"/>
                      <w:szCs w:val="24"/>
                    </w:rPr>
                  </w:pPr>
                </w:p>
              </w:tc>
              <w:tc>
                <w:tcPr>
                  <w:tcW w:w="4441" w:type="dxa"/>
                  <w:vAlign w:val="center"/>
                </w:tcPr>
                <w:p w14:paraId="0EFB6E12" w14:textId="77777777" w:rsidR="00424B71" w:rsidRPr="008F1C67" w:rsidRDefault="002E35D7" w:rsidP="004E228B">
                  <w:pPr>
                    <w:jc w:val="center"/>
                    <w:rPr>
                      <w:rFonts w:ascii="Times New Roman" w:hAnsi="Times New Roman"/>
                      <w:sz w:val="24"/>
                      <w:szCs w:val="24"/>
                    </w:rPr>
                  </w:pPr>
                  <w:r>
                    <w:rPr>
                      <w:rFonts w:ascii="Times New Roman" w:hAnsi="Times New Roman"/>
                      <w:sz w:val="24"/>
                      <w:szCs w:val="24"/>
                    </w:rPr>
                    <w:t>25</w:t>
                  </w:r>
                  <w:r w:rsidR="00424B71" w:rsidRPr="008F1C67">
                    <w:rPr>
                      <w:rFonts w:ascii="Times New Roman" w:hAnsi="Times New Roman"/>
                      <w:sz w:val="24"/>
                      <w:szCs w:val="24"/>
                    </w:rPr>
                    <w:t>%</w:t>
                  </w:r>
                </w:p>
              </w:tc>
            </w:tr>
          </w:tbl>
          <w:p w14:paraId="31543580" w14:textId="77777777" w:rsidR="00027FB9" w:rsidRPr="008F1C67" w:rsidRDefault="00027FB9" w:rsidP="00027FB9">
            <w:pPr>
              <w:rPr>
                <w:rFonts w:ascii="Times New Roman" w:hAnsi="Times New Roman"/>
                <w:bCs/>
                <w:sz w:val="24"/>
                <w:szCs w:val="24"/>
              </w:rPr>
            </w:pPr>
          </w:p>
        </w:tc>
      </w:tr>
      <w:tr w:rsidR="00027FB9" w:rsidRPr="008F1C67" w14:paraId="769F7D60" w14:textId="77777777" w:rsidTr="00CC3E24">
        <w:trPr>
          <w:tblCellSpacing w:w="0" w:type="dxa"/>
        </w:trPr>
        <w:tc>
          <w:tcPr>
            <w:tcW w:w="794" w:type="pct"/>
            <w:shd w:val="clear" w:color="auto" w:fill="FFFFFF"/>
            <w:tcMar>
              <w:top w:w="75" w:type="dxa"/>
              <w:left w:w="75" w:type="dxa"/>
              <w:bottom w:w="75" w:type="dxa"/>
              <w:right w:w="75" w:type="dxa"/>
            </w:tcMar>
          </w:tcPr>
          <w:p w14:paraId="28819C66" w14:textId="77777777" w:rsidR="00027FB9" w:rsidRPr="008F1C67" w:rsidRDefault="00027FB9" w:rsidP="00027FB9">
            <w:pPr>
              <w:pStyle w:val="Heading3"/>
              <w:jc w:val="left"/>
              <w:rPr>
                <w:rFonts w:ascii="Times New Roman" w:hAnsi="Times New Roman" w:cs="Times New Roman"/>
                <w:sz w:val="24"/>
                <w:szCs w:val="24"/>
              </w:rPr>
            </w:pPr>
            <w:r w:rsidRPr="008F1C67">
              <w:rPr>
                <w:rFonts w:ascii="Times New Roman" w:hAnsi="Times New Roman" w:cs="Times New Roman"/>
                <w:sz w:val="24"/>
                <w:szCs w:val="24"/>
              </w:rPr>
              <w:lastRenderedPageBreak/>
              <w:t>Grades</w:t>
            </w:r>
          </w:p>
          <w:p w14:paraId="0F59C5E8" w14:textId="77777777" w:rsidR="00027FB9" w:rsidRPr="008F1C67" w:rsidRDefault="00027FB9" w:rsidP="00027FB9">
            <w:pPr>
              <w:rPr>
                <w:rFonts w:ascii="Times New Roman" w:hAnsi="Times New Roman"/>
                <w:sz w:val="24"/>
                <w:szCs w:val="24"/>
              </w:rPr>
            </w:pPr>
          </w:p>
        </w:tc>
        <w:tc>
          <w:tcPr>
            <w:tcW w:w="0" w:type="auto"/>
            <w:shd w:val="clear" w:color="auto" w:fill="FFFFFF"/>
            <w:tcMar>
              <w:top w:w="75" w:type="dxa"/>
              <w:left w:w="75" w:type="dxa"/>
              <w:bottom w:w="75" w:type="dxa"/>
              <w:right w:w="75" w:type="dxa"/>
            </w:tcMar>
          </w:tcPr>
          <w:p w14:paraId="020A0863" w14:textId="77777777" w:rsidR="00027FB9" w:rsidRPr="008F1C67" w:rsidRDefault="00027FB9" w:rsidP="00027FB9">
            <w:pPr>
              <w:pStyle w:val="NormalWeb"/>
              <w:rPr>
                <w:rFonts w:ascii="Times New Roman" w:hAnsi="Times New Roman" w:cs="Times New Roman"/>
              </w:rPr>
            </w:pPr>
            <w:r w:rsidRPr="008F1C67">
              <w:rPr>
                <w:rFonts w:ascii="Times New Roman" w:hAnsi="Times New Roman" w:cs="Times New Roman"/>
              </w:rPr>
              <w:t xml:space="preserve">You can check your grade through </w:t>
            </w:r>
            <w:r w:rsidR="00EF4BBA" w:rsidRPr="008F1C67">
              <w:rPr>
                <w:rFonts w:ascii="Times New Roman" w:hAnsi="Times New Roman" w:cs="Times New Roman"/>
              </w:rPr>
              <w:t xml:space="preserve">Content Link </w:t>
            </w:r>
            <w:r w:rsidR="00EF4BBA" w:rsidRPr="008F1C67">
              <w:rPr>
                <w:rFonts w:ascii="Times New Roman" w:hAnsi="Times New Roman" w:cs="Times New Roman"/>
                <w:i/>
              </w:rPr>
              <w:t>Grades</w:t>
            </w:r>
            <w:r w:rsidRPr="008F1C67">
              <w:rPr>
                <w:rFonts w:ascii="Times New Roman" w:hAnsi="Times New Roman" w:cs="Times New Roman"/>
              </w:rPr>
              <w:t xml:space="preserve"> at any point during the semester. If you have any questions, please contact me immediately.</w:t>
            </w:r>
          </w:p>
          <w:p w14:paraId="55F06CCB" w14:textId="77777777" w:rsidR="00027FB9" w:rsidRPr="008F1C67" w:rsidRDefault="00027FB9" w:rsidP="00027FB9">
            <w:pPr>
              <w:pStyle w:val="NormalWeb"/>
              <w:rPr>
                <w:rFonts w:ascii="Times New Roman" w:hAnsi="Times New Roman" w:cs="Times New Roman"/>
              </w:rPr>
            </w:pPr>
            <w:r w:rsidRPr="008F1C67">
              <w:rPr>
                <w:rFonts w:ascii="Times New Roman" w:hAnsi="Times New Roman" w:cs="Times New Roman"/>
              </w:rPr>
              <w:t xml:space="preserve">You can expect to have graded assignments returned within </w:t>
            </w:r>
            <w:r w:rsidR="00EF4BBA" w:rsidRPr="008F1C67">
              <w:rPr>
                <w:rFonts w:ascii="Times New Roman" w:hAnsi="Times New Roman" w:cs="Times New Roman"/>
              </w:rPr>
              <w:t>2 weeks</w:t>
            </w:r>
            <w:r w:rsidRPr="008F1C67">
              <w:rPr>
                <w:rFonts w:ascii="Times New Roman" w:hAnsi="Times New Roman" w:cs="Times New Roman"/>
              </w:rPr>
              <w:t xml:space="preserve"> of the due date of the assignment.</w:t>
            </w:r>
          </w:p>
          <w:p w14:paraId="038A95BF" w14:textId="77777777" w:rsidR="00027FB9" w:rsidRPr="008F1C67" w:rsidRDefault="00027FB9" w:rsidP="00027FB9">
            <w:pPr>
              <w:pStyle w:val="NormalWeb"/>
              <w:spacing w:before="0" w:beforeAutospacing="0" w:after="0" w:afterAutospacing="0"/>
              <w:rPr>
                <w:rFonts w:ascii="Times New Roman" w:hAnsi="Times New Roman" w:cs="Times New Roman"/>
              </w:rPr>
            </w:pPr>
            <w:r w:rsidRPr="008F1C67">
              <w:rPr>
                <w:rFonts w:ascii="Times New Roman" w:hAnsi="Times New Roman" w:cs="Times New Roman"/>
              </w:rPr>
              <w:t xml:space="preserve">Your grade will </w:t>
            </w:r>
            <w:proofErr w:type="gramStart"/>
            <w:r w:rsidRPr="008F1C67">
              <w:rPr>
                <w:rFonts w:ascii="Times New Roman" w:hAnsi="Times New Roman" w:cs="Times New Roman"/>
              </w:rPr>
              <w:t>be a reflection of</w:t>
            </w:r>
            <w:proofErr w:type="gramEnd"/>
            <w:r w:rsidRPr="008F1C67">
              <w:rPr>
                <w:rFonts w:ascii="Times New Roman" w:hAnsi="Times New Roman" w:cs="Times New Roman"/>
              </w:rPr>
              <w:t xml:space="preserve"> how well you have mastered the material, not how hard you have worked.</w:t>
            </w:r>
          </w:p>
        </w:tc>
      </w:tr>
      <w:tr w:rsidR="00027FB9" w:rsidRPr="008F1C67" w14:paraId="134E05ED" w14:textId="77777777" w:rsidTr="00CC3E24">
        <w:trPr>
          <w:tblCellSpacing w:w="0" w:type="dxa"/>
        </w:trPr>
        <w:tc>
          <w:tcPr>
            <w:tcW w:w="794" w:type="pct"/>
            <w:shd w:val="clear" w:color="auto" w:fill="FFFFFF"/>
            <w:tcMar>
              <w:top w:w="75" w:type="dxa"/>
              <w:left w:w="75" w:type="dxa"/>
              <w:bottom w:w="75" w:type="dxa"/>
              <w:right w:w="75" w:type="dxa"/>
            </w:tcMar>
          </w:tcPr>
          <w:p w14:paraId="5F99C688" w14:textId="77777777" w:rsidR="00027FB9" w:rsidRPr="008F1C67" w:rsidRDefault="00027FB9" w:rsidP="00027FB9">
            <w:pPr>
              <w:pStyle w:val="Heading3"/>
              <w:jc w:val="left"/>
              <w:rPr>
                <w:rFonts w:ascii="Times New Roman" w:hAnsi="Times New Roman" w:cs="Times New Roman"/>
                <w:sz w:val="24"/>
                <w:szCs w:val="24"/>
              </w:rPr>
            </w:pPr>
            <w:r w:rsidRPr="008F1C67">
              <w:rPr>
                <w:rFonts w:ascii="Times New Roman" w:hAnsi="Times New Roman" w:cs="Times New Roman"/>
                <w:sz w:val="24"/>
                <w:szCs w:val="24"/>
              </w:rPr>
              <w:t>Grading Formula</w:t>
            </w:r>
          </w:p>
          <w:p w14:paraId="29623696" w14:textId="77777777" w:rsidR="00027FB9" w:rsidRPr="008F1C67" w:rsidRDefault="00027FB9" w:rsidP="00027FB9">
            <w:pPr>
              <w:rPr>
                <w:rFonts w:ascii="Times New Roman" w:hAnsi="Times New Roman"/>
                <w:sz w:val="24"/>
                <w:szCs w:val="24"/>
              </w:rPr>
            </w:pPr>
          </w:p>
        </w:tc>
        <w:tc>
          <w:tcPr>
            <w:tcW w:w="0" w:type="auto"/>
            <w:shd w:val="clear" w:color="auto" w:fill="FFFFFF"/>
            <w:tcMar>
              <w:top w:w="75" w:type="dxa"/>
              <w:left w:w="75" w:type="dxa"/>
              <w:bottom w:w="75" w:type="dxa"/>
              <w:right w:w="75" w:type="dxa"/>
            </w:tcMar>
          </w:tcPr>
          <w:p w14:paraId="37D4D08A" w14:textId="77777777" w:rsidR="00027FB9" w:rsidRPr="008F1C67" w:rsidRDefault="00027FB9" w:rsidP="00027FB9">
            <w:pPr>
              <w:pStyle w:val="NormalWeb"/>
              <w:spacing w:before="0" w:beforeAutospacing="0" w:after="0" w:afterAutospacing="0"/>
              <w:rPr>
                <w:rFonts w:ascii="Times New Roman" w:hAnsi="Times New Roman" w:cs="Times New Roman"/>
              </w:rPr>
            </w:pPr>
            <w:r w:rsidRPr="008F1C67">
              <w:rPr>
                <w:rFonts w:ascii="Times New Roman" w:hAnsi="Times New Roman" w:cs="Times New Roman"/>
              </w:rPr>
              <w:t>A= 90-100%</w:t>
            </w:r>
            <w:r w:rsidRPr="008F1C67">
              <w:rPr>
                <w:rFonts w:ascii="Times New Roman" w:hAnsi="Times New Roman" w:cs="Times New Roman"/>
              </w:rPr>
              <w:br/>
              <w:t xml:space="preserve">B=80-89% </w:t>
            </w:r>
            <w:r w:rsidRPr="008F1C67">
              <w:rPr>
                <w:rFonts w:ascii="Times New Roman" w:hAnsi="Times New Roman" w:cs="Times New Roman"/>
              </w:rPr>
              <w:br/>
              <w:t>C=70-79%</w:t>
            </w:r>
            <w:r w:rsidRPr="008F1C67">
              <w:rPr>
                <w:rFonts w:ascii="Times New Roman" w:hAnsi="Times New Roman" w:cs="Times New Roman"/>
              </w:rPr>
              <w:br/>
              <w:t>D=60-69%</w:t>
            </w:r>
          </w:p>
          <w:p w14:paraId="7A5112E0" w14:textId="77777777" w:rsidR="00027FB9" w:rsidRPr="008F1C67" w:rsidRDefault="00027FB9" w:rsidP="00027FB9">
            <w:pPr>
              <w:pStyle w:val="NormalWeb"/>
              <w:spacing w:before="0" w:beforeAutospacing="0" w:after="0" w:afterAutospacing="0"/>
              <w:rPr>
                <w:rFonts w:ascii="Times New Roman" w:hAnsi="Times New Roman" w:cs="Times New Roman"/>
              </w:rPr>
            </w:pPr>
            <w:r w:rsidRPr="008F1C67">
              <w:rPr>
                <w:rFonts w:ascii="Times New Roman" w:hAnsi="Times New Roman" w:cs="Times New Roman"/>
              </w:rPr>
              <w:t>F=59 and below</w:t>
            </w:r>
          </w:p>
        </w:tc>
      </w:tr>
      <w:tr w:rsidR="000A4D73" w:rsidRPr="008F1C67" w14:paraId="0AA1AEAD" w14:textId="77777777" w:rsidTr="00CC3E24">
        <w:trPr>
          <w:tblCellSpacing w:w="0" w:type="dxa"/>
        </w:trPr>
        <w:tc>
          <w:tcPr>
            <w:tcW w:w="794" w:type="pct"/>
            <w:shd w:val="clear" w:color="auto" w:fill="FFFFFF"/>
            <w:tcMar>
              <w:top w:w="75" w:type="dxa"/>
              <w:left w:w="75" w:type="dxa"/>
              <w:bottom w:w="75" w:type="dxa"/>
              <w:right w:w="75" w:type="dxa"/>
            </w:tcMar>
          </w:tcPr>
          <w:p w14:paraId="334613F7" w14:textId="77777777" w:rsidR="000A4D73" w:rsidRPr="008F1C67" w:rsidRDefault="004D140E" w:rsidP="00027FB9">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Time Commitment </w:t>
            </w:r>
          </w:p>
        </w:tc>
        <w:tc>
          <w:tcPr>
            <w:tcW w:w="0" w:type="auto"/>
            <w:shd w:val="clear" w:color="auto" w:fill="FFFFFF"/>
            <w:tcMar>
              <w:top w:w="75" w:type="dxa"/>
              <w:left w:w="75" w:type="dxa"/>
              <w:bottom w:w="75" w:type="dxa"/>
              <w:right w:w="75" w:type="dxa"/>
            </w:tcMar>
          </w:tcPr>
          <w:p w14:paraId="2278AD6B" w14:textId="77777777" w:rsidR="000A4D73" w:rsidRPr="008F1C67" w:rsidRDefault="000A4D73" w:rsidP="00424B71">
            <w:pPr>
              <w:pStyle w:val="NormalWeb"/>
              <w:spacing w:before="0" w:beforeAutospacing="0" w:after="0" w:afterAutospacing="0"/>
              <w:rPr>
                <w:rFonts w:ascii="Times New Roman" w:hAnsi="Times New Roman" w:cs="Times New Roman"/>
              </w:rPr>
            </w:pPr>
            <w:r w:rsidRPr="008F1C67">
              <w:rPr>
                <w:rStyle w:val="Strong"/>
                <w:rFonts w:ascii="Times New Roman" w:hAnsi="Times New Roman"/>
                <w:b w:val="0"/>
              </w:rPr>
              <w:t xml:space="preserve">Allow </w:t>
            </w:r>
            <w:r w:rsidR="00424B71" w:rsidRPr="008F1C67">
              <w:rPr>
                <w:rStyle w:val="Strong"/>
                <w:rFonts w:ascii="Times New Roman" w:hAnsi="Times New Roman"/>
                <w:b w:val="0"/>
              </w:rPr>
              <w:t>10-15</w:t>
            </w:r>
            <w:r w:rsidRPr="008F1C67">
              <w:rPr>
                <w:rStyle w:val="Strong"/>
                <w:rFonts w:ascii="Times New Roman" w:hAnsi="Times New Roman"/>
                <w:b w:val="0"/>
              </w:rPr>
              <w:t xml:space="preserve"> hours per week to complete the required work in this course. That is quite a time commitment. You should make sure you can meet it before you can continue.</w:t>
            </w:r>
          </w:p>
        </w:tc>
      </w:tr>
      <w:tr w:rsidR="00027FB9" w:rsidRPr="008F1C67" w14:paraId="3D5453CC" w14:textId="77777777" w:rsidTr="00CC3E24">
        <w:trPr>
          <w:tblCellSpacing w:w="0" w:type="dxa"/>
        </w:trPr>
        <w:tc>
          <w:tcPr>
            <w:tcW w:w="0" w:type="auto"/>
            <w:gridSpan w:val="2"/>
            <w:shd w:val="clear" w:color="auto" w:fill="244061"/>
            <w:tcMar>
              <w:top w:w="75" w:type="dxa"/>
              <w:left w:w="75" w:type="dxa"/>
              <w:bottom w:w="75" w:type="dxa"/>
              <w:right w:w="75" w:type="dxa"/>
            </w:tcMar>
          </w:tcPr>
          <w:p w14:paraId="77B6DD4A" w14:textId="77777777" w:rsidR="00027FB9" w:rsidRPr="008F1C67" w:rsidRDefault="00027FB9" w:rsidP="000A4D73">
            <w:pPr>
              <w:pStyle w:val="Heading2"/>
              <w:rPr>
                <w:sz w:val="24"/>
                <w:szCs w:val="24"/>
              </w:rPr>
            </w:pPr>
            <w:bookmarkStart w:id="9" w:name="_Time_Commitment"/>
            <w:bookmarkStart w:id="10" w:name="_Accommodations"/>
            <w:bookmarkEnd w:id="9"/>
            <w:bookmarkEnd w:id="10"/>
            <w:r w:rsidRPr="008F1C67">
              <w:rPr>
                <w:sz w:val="24"/>
                <w:szCs w:val="24"/>
              </w:rPr>
              <w:lastRenderedPageBreak/>
              <w:t>Accommodations</w:t>
            </w:r>
            <w:r w:rsidR="00F063F6" w:rsidRPr="008F1C67">
              <w:rPr>
                <w:sz w:val="24"/>
                <w:szCs w:val="24"/>
              </w:rPr>
              <w:t xml:space="preserve"> </w:t>
            </w:r>
          </w:p>
        </w:tc>
      </w:tr>
      <w:tr w:rsidR="000A4D73" w:rsidRPr="008F1C67" w14:paraId="165E1974" w14:textId="77777777" w:rsidTr="00CC3E24">
        <w:trPr>
          <w:tblCellSpacing w:w="0" w:type="dxa"/>
        </w:trPr>
        <w:tc>
          <w:tcPr>
            <w:tcW w:w="794" w:type="pct"/>
            <w:shd w:val="clear" w:color="auto" w:fill="FFFFFF"/>
            <w:tcMar>
              <w:top w:w="75" w:type="dxa"/>
              <w:left w:w="75" w:type="dxa"/>
              <w:bottom w:w="75" w:type="dxa"/>
              <w:right w:w="75" w:type="dxa"/>
            </w:tcMar>
          </w:tcPr>
          <w:p w14:paraId="671F92F2" w14:textId="77777777" w:rsidR="000A4D73" w:rsidRPr="008F1C67" w:rsidRDefault="000A4D73" w:rsidP="000A4D73">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Student Support Services </w:t>
            </w:r>
          </w:p>
        </w:tc>
        <w:tc>
          <w:tcPr>
            <w:tcW w:w="0" w:type="auto"/>
            <w:shd w:val="clear" w:color="auto" w:fill="FFFFFF"/>
            <w:tcMar>
              <w:top w:w="75" w:type="dxa"/>
              <w:left w:w="75" w:type="dxa"/>
              <w:bottom w:w="75" w:type="dxa"/>
              <w:right w:w="75" w:type="dxa"/>
            </w:tcMar>
          </w:tcPr>
          <w:p w14:paraId="415545F3" w14:textId="77777777" w:rsidR="000A4D73" w:rsidRPr="008F1C67" w:rsidRDefault="000A4D73" w:rsidP="000A4D73">
            <w:pPr>
              <w:pStyle w:val="Heading1"/>
              <w:rPr>
                <w:rFonts w:cs="Times New Roman"/>
                <w:sz w:val="24"/>
                <w:szCs w:val="24"/>
              </w:rPr>
            </w:pPr>
            <w:r w:rsidRPr="008F1C67">
              <w:rPr>
                <w:rStyle w:val="Strong"/>
                <w:b/>
                <w:bCs/>
                <w:sz w:val="24"/>
                <w:szCs w:val="24"/>
              </w:rPr>
              <w:t>Students with Disabilities </w:t>
            </w:r>
          </w:p>
          <w:p w14:paraId="7F6954AA" w14:textId="77777777" w:rsidR="000A4D73" w:rsidRPr="008F1C67" w:rsidRDefault="000A4D73" w:rsidP="000A4D73">
            <w:pPr>
              <w:pStyle w:val="NormalWeb"/>
              <w:spacing w:before="180" w:beforeAutospacing="0" w:after="180" w:afterAutospacing="0"/>
              <w:rPr>
                <w:rFonts w:ascii="Times New Roman" w:hAnsi="Times New Roman" w:cs="Times New Roman"/>
                <w:color w:val="2D3B45"/>
              </w:rPr>
            </w:pPr>
            <w:r w:rsidRPr="008F1C67">
              <w:rPr>
                <w:rFonts w:ascii="Times New Roman" w:hAnsi="Times New Roman" w:cs="Times New Roman"/>
                <w:color w:val="2D3B45"/>
              </w:rPr>
              <w:t xml:space="preserve">Valencia is committed to ensuring that </w:t>
            </w:r>
            <w:proofErr w:type="gramStart"/>
            <w:r w:rsidRPr="008F1C67">
              <w:rPr>
                <w:rFonts w:ascii="Times New Roman" w:hAnsi="Times New Roman" w:cs="Times New Roman"/>
                <w:color w:val="2D3B45"/>
              </w:rPr>
              <w:t>all of</w:t>
            </w:r>
            <w:proofErr w:type="gramEnd"/>
            <w:r w:rsidRPr="008F1C67">
              <w:rPr>
                <w:rFonts w:ascii="Times New Roman" w:hAnsi="Times New Roman" w:cs="Times New Roman"/>
                <w:color w:val="2D3B45"/>
              </w:rPr>
              <w:t xml:space="preserve"> its programs and services are accessible to students with disabilities.</w:t>
            </w:r>
            <w:r w:rsidRPr="008F1C67">
              <w:rPr>
                <w:rStyle w:val="apple-converted-space"/>
                <w:rFonts w:ascii="Times New Roman" w:hAnsi="Times New Roman" w:cs="Times New Roman"/>
                <w:color w:val="2D3B45"/>
              </w:rPr>
              <w:t> </w:t>
            </w:r>
            <w:hyperlink r:id="rId14" w:tooltip="Link to the The Office for Students with Disabilities (OSD)" w:history="1">
              <w:r w:rsidRPr="008F1C67">
                <w:rPr>
                  <w:rStyle w:val="Hyperlink"/>
                  <w:rFonts w:ascii="Times New Roman" w:hAnsi="Times New Roman"/>
                  <w:color w:val="008EE2"/>
                </w:rPr>
                <w:t>The Office for Students with Disabilities (OSD)</w:t>
              </w:r>
            </w:hyperlink>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determines reasonable and appropriate accommodations for qualified students with documented disabilities based upon the need and impact of the specific disability. </w:t>
            </w:r>
          </w:p>
          <w:p w14:paraId="06E1F25A" w14:textId="77777777" w:rsidR="000A4D73" w:rsidRPr="008F1C67" w:rsidRDefault="000A4D73" w:rsidP="000A4D73">
            <w:pPr>
              <w:pStyle w:val="NormalWeb"/>
              <w:spacing w:before="180" w:beforeAutospacing="0" w:after="180" w:afterAutospacing="0"/>
              <w:rPr>
                <w:rFonts w:ascii="Times New Roman" w:hAnsi="Times New Roman" w:cs="Times New Roman"/>
                <w:color w:val="2D3B45"/>
              </w:rPr>
            </w:pPr>
            <w:r w:rsidRPr="008F1C67">
              <w:rPr>
                <w:rFonts w:ascii="Times New Roman" w:hAnsi="Times New Roman" w:cs="Times New Roman"/>
                <w:color w:val="2D3B45"/>
              </w:rPr>
              <w:t xml:space="preserve">Any student requiring course </w:t>
            </w:r>
            <w:proofErr w:type="gramStart"/>
            <w:r w:rsidRPr="008F1C67">
              <w:rPr>
                <w:rFonts w:ascii="Times New Roman" w:hAnsi="Times New Roman" w:cs="Times New Roman"/>
                <w:color w:val="2D3B45"/>
              </w:rPr>
              <w:t>accommodations</w:t>
            </w:r>
            <w:proofErr w:type="gramEnd"/>
            <w:r w:rsidRPr="008F1C67">
              <w:rPr>
                <w:rFonts w:ascii="Times New Roman" w:hAnsi="Times New Roman" w:cs="Times New Roman"/>
                <w:color w:val="2D3B45"/>
              </w:rPr>
              <w:t xml:space="preserve"> due to physical, </w:t>
            </w:r>
            <w:proofErr w:type="gramStart"/>
            <w:r w:rsidRPr="008F1C67">
              <w:rPr>
                <w:rFonts w:ascii="Times New Roman" w:hAnsi="Times New Roman" w:cs="Times New Roman"/>
                <w:color w:val="2D3B45"/>
              </w:rPr>
              <w:t>emotional</w:t>
            </w:r>
            <w:proofErr w:type="gramEnd"/>
            <w:r w:rsidRPr="008F1C67">
              <w:rPr>
                <w:rFonts w:ascii="Times New Roman" w:hAnsi="Times New Roman" w:cs="Times New Roman"/>
                <w:color w:val="2D3B45"/>
              </w:rPr>
              <w:t xml:space="preserve"> or learning disability must contact the instructor and provide a</w:t>
            </w:r>
            <w:r w:rsidRPr="008F1C67">
              <w:rPr>
                <w:rStyle w:val="apple-converted-space"/>
                <w:rFonts w:ascii="Times New Roman" w:hAnsi="Times New Roman" w:cs="Times New Roman"/>
                <w:color w:val="2D3B45"/>
              </w:rPr>
              <w:t> </w:t>
            </w:r>
            <w:r w:rsidRPr="008F1C67">
              <w:rPr>
                <w:rStyle w:val="Emphasis"/>
                <w:rFonts w:ascii="Times New Roman" w:hAnsi="Times New Roman" w:cs="Times New Roman"/>
                <w:color w:val="2D3B45"/>
              </w:rPr>
              <w:t>Notification to Instructor</w:t>
            </w:r>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form by the end of the second week of class.  To obtain a letter of accommodation, contact OSD at 407-582-2229.</w:t>
            </w:r>
          </w:p>
          <w:p w14:paraId="251B0C16" w14:textId="77777777" w:rsidR="000A4D73" w:rsidRPr="008F1C67" w:rsidRDefault="000A4D73" w:rsidP="000A4D73">
            <w:pPr>
              <w:pStyle w:val="Heading4"/>
              <w:spacing w:before="90" w:after="90"/>
              <w:rPr>
                <w:rFonts w:ascii="Times New Roman" w:hAnsi="Times New Roman" w:cs="Times New Roman"/>
                <w:color w:val="2D3B45"/>
                <w:sz w:val="24"/>
                <w:szCs w:val="24"/>
              </w:rPr>
            </w:pPr>
            <w:proofErr w:type="spellStart"/>
            <w:r w:rsidRPr="008F1C67">
              <w:rPr>
                <w:rStyle w:val="Strong"/>
                <w:rFonts w:ascii="Times New Roman" w:hAnsi="Times New Roman"/>
                <w:bCs w:val="0"/>
                <w:color w:val="2D3B45"/>
                <w:sz w:val="24"/>
                <w:szCs w:val="24"/>
              </w:rPr>
              <w:t>Baycare</w:t>
            </w:r>
            <w:proofErr w:type="spellEnd"/>
            <w:r w:rsidRPr="008F1C67">
              <w:rPr>
                <w:rStyle w:val="Strong"/>
                <w:rFonts w:ascii="Times New Roman" w:hAnsi="Times New Roman"/>
                <w:bCs w:val="0"/>
                <w:color w:val="2D3B45"/>
                <w:sz w:val="24"/>
                <w:szCs w:val="24"/>
              </w:rPr>
              <w:t xml:space="preserve"> Student Assistance Services</w:t>
            </w:r>
          </w:p>
          <w:p w14:paraId="19AB73F9" w14:textId="77777777" w:rsidR="000A4D73" w:rsidRPr="008F1C67" w:rsidRDefault="000A4D73" w:rsidP="000A4D73">
            <w:pPr>
              <w:pStyle w:val="NormalWeb"/>
              <w:spacing w:before="180" w:beforeAutospacing="0" w:after="180" w:afterAutospacing="0"/>
              <w:rPr>
                <w:rFonts w:ascii="Times New Roman" w:hAnsi="Times New Roman" w:cs="Times New Roman"/>
                <w:color w:val="2D3B45"/>
              </w:rPr>
            </w:pPr>
            <w:r w:rsidRPr="008F1C67">
              <w:rPr>
                <w:rFonts w:ascii="Times New Roman" w:hAnsi="Times New Roman" w:cs="Times New Roman"/>
                <w:color w:val="2D3B45"/>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8F1C67">
              <w:rPr>
                <w:rFonts w:ascii="Times New Roman" w:hAnsi="Times New Roman" w:cs="Times New Roman"/>
                <w:color w:val="2D3B45"/>
              </w:rPr>
              <w:t>home</w:t>
            </w:r>
            <w:proofErr w:type="gramEnd"/>
            <w:r w:rsidRPr="008F1C67">
              <w:rPr>
                <w:rFonts w:ascii="Times New Roman" w:hAnsi="Times New Roman" w:cs="Times New Roman"/>
                <w:color w:val="2D3B45"/>
              </w:rPr>
              <w:t xml:space="preserve"> or work. </w:t>
            </w:r>
            <w:hyperlink r:id="rId15" w:tooltip="Link to BayCare Behavioral Health Student Assistance Program (SAP)" w:history="1">
              <w:r w:rsidRPr="008F1C67">
                <w:rPr>
                  <w:rStyle w:val="Hyperlink"/>
                  <w:rFonts w:ascii="Times New Roman" w:hAnsi="Times New Roman"/>
                  <w:color w:val="008EE2"/>
                </w:rPr>
                <w:t>BayCare Behavioral Health Student Assistance Program (SAP)</w:t>
              </w:r>
            </w:hyperlink>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services are free to all Valencia students and available 24 hours a day by calling (800) 878-5470.</w:t>
            </w:r>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If needed, the counselor may refer the student to appropriate resources or to speak face-to-face with a licensed counselor.</w:t>
            </w:r>
          </w:p>
          <w:p w14:paraId="618CD1F9" w14:textId="77777777" w:rsidR="000A4D73" w:rsidRPr="008F1C67" w:rsidRDefault="000A4D73" w:rsidP="000A4D73">
            <w:pPr>
              <w:pStyle w:val="Heading4"/>
              <w:spacing w:before="90" w:after="90"/>
              <w:rPr>
                <w:rFonts w:ascii="Times New Roman" w:hAnsi="Times New Roman" w:cs="Times New Roman"/>
                <w:color w:val="2D3B45"/>
                <w:sz w:val="24"/>
                <w:szCs w:val="24"/>
              </w:rPr>
            </w:pPr>
            <w:r w:rsidRPr="008F1C67">
              <w:rPr>
                <w:rStyle w:val="Strong"/>
                <w:rFonts w:ascii="Times New Roman" w:hAnsi="Times New Roman"/>
                <w:bCs w:val="0"/>
                <w:color w:val="2D3B45"/>
                <w:sz w:val="24"/>
                <w:szCs w:val="24"/>
              </w:rPr>
              <w:t>Learning Support Centers</w:t>
            </w:r>
          </w:p>
          <w:p w14:paraId="72603856" w14:textId="77777777" w:rsidR="000A4D73" w:rsidRPr="008F1C67" w:rsidRDefault="000A4D73" w:rsidP="000A4D73">
            <w:pPr>
              <w:pStyle w:val="NormalWeb"/>
              <w:spacing w:before="180" w:beforeAutospacing="0" w:after="180" w:afterAutospacing="0"/>
              <w:rPr>
                <w:rFonts w:ascii="Times New Roman" w:hAnsi="Times New Roman" w:cs="Times New Roman"/>
                <w:color w:val="2D3B45"/>
              </w:rPr>
            </w:pPr>
            <w:r w:rsidRPr="008F1C67">
              <w:rPr>
                <w:rFonts w:ascii="Times New Roman" w:hAnsi="Times New Roman" w:cs="Times New Roman"/>
                <w:color w:val="2D3B45"/>
              </w:rPr>
              <w:t xml:space="preserve">Each Valencia campus has a Learning Center that provides resources such as tutoring, writing consultations, and </w:t>
            </w:r>
            <w:proofErr w:type="spellStart"/>
            <w:r w:rsidRPr="008F1C67">
              <w:rPr>
                <w:rFonts w:ascii="Times New Roman" w:hAnsi="Times New Roman" w:cs="Times New Roman"/>
                <w:color w:val="2D3B45"/>
              </w:rPr>
              <w:t>skillshops</w:t>
            </w:r>
            <w:proofErr w:type="spellEnd"/>
            <w:r w:rsidRPr="008F1C67">
              <w:rPr>
                <w:rFonts w:ascii="Times New Roman" w:hAnsi="Times New Roman" w:cs="Times New Roman"/>
                <w:color w:val="2D3B45"/>
              </w:rPr>
              <w:t xml:space="preserve"> to students. To locate available resources for the campus closest to you, view the</w:t>
            </w:r>
            <w:r w:rsidRPr="008F1C67">
              <w:rPr>
                <w:rStyle w:val="apple-converted-space"/>
                <w:rFonts w:ascii="Times New Roman" w:hAnsi="Times New Roman" w:cs="Times New Roman"/>
                <w:color w:val="2D3B45"/>
              </w:rPr>
              <w:t> </w:t>
            </w:r>
            <w:hyperlink r:id="rId16" w:tooltip="Link to Learning Support" w:history="1">
              <w:r w:rsidRPr="008F1C67">
                <w:rPr>
                  <w:rStyle w:val="Hyperlink"/>
                  <w:rFonts w:ascii="Times New Roman" w:hAnsi="Times New Roman"/>
                  <w:color w:val="008EE2"/>
                </w:rPr>
                <w:t>Learning Support</w:t>
              </w:r>
            </w:hyperlink>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website.</w:t>
            </w:r>
          </w:p>
          <w:p w14:paraId="705E373F" w14:textId="77777777" w:rsidR="000A4D73" w:rsidRPr="008F1C67" w:rsidRDefault="000A4D73" w:rsidP="000A4D73">
            <w:pPr>
              <w:pStyle w:val="Heading4"/>
              <w:spacing w:before="90" w:after="90"/>
              <w:rPr>
                <w:rFonts w:ascii="Times New Roman" w:hAnsi="Times New Roman" w:cs="Times New Roman"/>
                <w:color w:val="2D3B45"/>
                <w:sz w:val="24"/>
                <w:szCs w:val="24"/>
              </w:rPr>
            </w:pPr>
            <w:proofErr w:type="spellStart"/>
            <w:r w:rsidRPr="008F1C67">
              <w:rPr>
                <w:rStyle w:val="Strong"/>
                <w:rFonts w:ascii="Times New Roman" w:hAnsi="Times New Roman"/>
                <w:bCs w:val="0"/>
                <w:color w:val="2D3B45"/>
                <w:sz w:val="24"/>
                <w:szCs w:val="24"/>
              </w:rPr>
              <w:t>Smarthinking</w:t>
            </w:r>
            <w:proofErr w:type="spellEnd"/>
          </w:p>
          <w:p w14:paraId="697A5D67" w14:textId="77777777" w:rsidR="000A4D73" w:rsidRPr="008F1C67" w:rsidRDefault="000A4D73" w:rsidP="000A4D73">
            <w:pPr>
              <w:pStyle w:val="NormalWeb"/>
              <w:spacing w:before="180" w:beforeAutospacing="0" w:after="180" w:afterAutospacing="0"/>
              <w:rPr>
                <w:rFonts w:ascii="Times New Roman" w:hAnsi="Times New Roman" w:cs="Times New Roman"/>
                <w:color w:val="2D3B45"/>
              </w:rPr>
            </w:pPr>
            <w:r w:rsidRPr="008F1C67">
              <w:rPr>
                <w:rFonts w:ascii="Times New Roman" w:hAnsi="Times New Roman" w:cs="Times New Roman"/>
                <w:color w:val="2D3B45"/>
              </w:rPr>
              <w:t>As a Valencia student, you have free access to an online academic support program that is available 24/7 through your Atlas account. You can get live online tutoring, as well as receive feedback on your essays and research papers, among other support services. For more information, view the</w:t>
            </w:r>
            <w:r w:rsidRPr="008F1C67">
              <w:rPr>
                <w:rStyle w:val="apple-converted-space"/>
                <w:rFonts w:ascii="Times New Roman" w:hAnsi="Times New Roman" w:cs="Times New Roman"/>
                <w:color w:val="2D3B45"/>
              </w:rPr>
              <w:t> </w:t>
            </w:r>
            <w:hyperlink r:id="rId17" w:tooltip="Link to Learning Support" w:history="1">
              <w:r w:rsidRPr="008F1C67">
                <w:rPr>
                  <w:rStyle w:val="Hyperlink"/>
                  <w:rFonts w:ascii="Times New Roman" w:hAnsi="Times New Roman"/>
                  <w:color w:val="008EE2"/>
                </w:rPr>
                <w:t>Learning Support</w:t>
              </w:r>
            </w:hyperlink>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website.</w:t>
            </w:r>
          </w:p>
        </w:tc>
      </w:tr>
      <w:tr w:rsidR="000A4D73" w:rsidRPr="008F1C67" w14:paraId="1CD15233" w14:textId="77777777" w:rsidTr="00CC3E24">
        <w:trPr>
          <w:tblCellSpacing w:w="0" w:type="dxa"/>
        </w:trPr>
        <w:tc>
          <w:tcPr>
            <w:tcW w:w="0" w:type="auto"/>
            <w:gridSpan w:val="2"/>
            <w:shd w:val="clear" w:color="auto" w:fill="244061"/>
            <w:tcMar>
              <w:top w:w="75" w:type="dxa"/>
              <w:left w:w="75" w:type="dxa"/>
              <w:bottom w:w="75" w:type="dxa"/>
              <w:right w:w="75" w:type="dxa"/>
            </w:tcMar>
          </w:tcPr>
          <w:p w14:paraId="3303333C" w14:textId="77777777" w:rsidR="000A4D73" w:rsidRPr="008F1C67" w:rsidRDefault="00113793" w:rsidP="000A4D73">
            <w:pPr>
              <w:pStyle w:val="Heading2"/>
              <w:rPr>
                <w:sz w:val="24"/>
                <w:szCs w:val="24"/>
              </w:rPr>
            </w:pPr>
            <w:bookmarkStart w:id="11" w:name="_Statement_of_Diversity"/>
            <w:bookmarkEnd w:id="11"/>
            <w:r w:rsidRPr="008F1C67">
              <w:rPr>
                <w:sz w:val="24"/>
                <w:szCs w:val="24"/>
              </w:rPr>
              <w:t>Diversity</w:t>
            </w:r>
            <w:r w:rsidR="000A4D73" w:rsidRPr="008F1C67">
              <w:rPr>
                <w:sz w:val="24"/>
                <w:szCs w:val="24"/>
              </w:rPr>
              <w:t xml:space="preserve"> Commitment </w:t>
            </w:r>
          </w:p>
        </w:tc>
      </w:tr>
      <w:tr w:rsidR="000A4D73" w:rsidRPr="008F1C67" w14:paraId="102AE384" w14:textId="77777777" w:rsidTr="00CC3E24">
        <w:trPr>
          <w:tblCellSpacing w:w="0" w:type="dxa"/>
        </w:trPr>
        <w:tc>
          <w:tcPr>
            <w:tcW w:w="794" w:type="pct"/>
            <w:shd w:val="clear" w:color="auto" w:fill="FFFFFF"/>
            <w:tcMar>
              <w:top w:w="75" w:type="dxa"/>
              <w:left w:w="75" w:type="dxa"/>
              <w:bottom w:w="75" w:type="dxa"/>
              <w:right w:w="75" w:type="dxa"/>
            </w:tcMar>
          </w:tcPr>
          <w:p w14:paraId="254B3A5B" w14:textId="77777777" w:rsidR="000A4D73" w:rsidRPr="008F1C67" w:rsidRDefault="000A4D73" w:rsidP="000A4D73">
            <w:pPr>
              <w:spacing w:after="0"/>
              <w:rPr>
                <w:rFonts w:ascii="Times New Roman" w:hAnsi="Times New Roman"/>
                <w:sz w:val="24"/>
                <w:szCs w:val="24"/>
              </w:rPr>
            </w:pPr>
            <w:r w:rsidRPr="008F1C67">
              <w:rPr>
                <w:rFonts w:ascii="Times New Roman" w:hAnsi="Times New Roman"/>
                <w:color w:val="000000"/>
                <w:sz w:val="24"/>
                <w:szCs w:val="24"/>
              </w:rPr>
              <w:t> </w:t>
            </w:r>
          </w:p>
        </w:tc>
        <w:tc>
          <w:tcPr>
            <w:tcW w:w="0" w:type="auto"/>
            <w:shd w:val="clear" w:color="auto" w:fill="FFFFFF"/>
            <w:tcMar>
              <w:top w:w="75" w:type="dxa"/>
              <w:left w:w="75" w:type="dxa"/>
              <w:bottom w:w="75" w:type="dxa"/>
              <w:right w:w="75" w:type="dxa"/>
            </w:tcMar>
          </w:tcPr>
          <w:p w14:paraId="520A8801" w14:textId="77777777" w:rsidR="000A4D73" w:rsidRPr="008F1C67" w:rsidRDefault="000A4D73" w:rsidP="000A4D73">
            <w:pPr>
              <w:spacing w:after="0"/>
              <w:rPr>
                <w:rFonts w:ascii="Times New Roman" w:hAnsi="Times New Roman"/>
                <w:sz w:val="24"/>
                <w:szCs w:val="24"/>
              </w:rPr>
            </w:pPr>
            <w:r w:rsidRPr="008F1C67">
              <w:rPr>
                <w:rFonts w:ascii="Times New Roman" w:hAnsi="Times New Roman"/>
                <w:sz w:val="24"/>
                <w:szCs w:val="24"/>
              </w:rPr>
              <w:t xml:space="preserve">The entire class will benefit from the wealth of diversity brought by </w:t>
            </w:r>
            <w:proofErr w:type="gramStart"/>
            <w:r w:rsidRPr="008F1C67">
              <w:rPr>
                <w:rFonts w:ascii="Times New Roman" w:hAnsi="Times New Roman"/>
                <w:sz w:val="24"/>
                <w:szCs w:val="24"/>
              </w:rPr>
              <w:t>each individual</w:t>
            </w:r>
            <w:proofErr w:type="gramEnd"/>
            <w:r w:rsidRPr="008F1C67">
              <w:rPr>
                <w:rFonts w:ascii="Times New Roman" w:hAnsi="Times New Roman"/>
                <w:sz w:val="24"/>
                <w:szCs w:val="24"/>
              </w:rPr>
              <w:t xml:space="preserve">, so students are asked to extend every courtesy and respect that they, in turn, would expect from the class. </w:t>
            </w:r>
          </w:p>
          <w:p w14:paraId="79106B1F" w14:textId="77777777" w:rsidR="000A4D73" w:rsidRPr="008F1C67" w:rsidRDefault="000A4D73" w:rsidP="000A4D73">
            <w:pPr>
              <w:spacing w:after="0"/>
              <w:rPr>
                <w:rFonts w:ascii="Times New Roman" w:hAnsi="Times New Roman"/>
                <w:sz w:val="24"/>
                <w:szCs w:val="24"/>
              </w:rPr>
            </w:pPr>
          </w:p>
          <w:p w14:paraId="05EA7F86" w14:textId="77777777" w:rsidR="000A4D73" w:rsidRPr="008F1C67" w:rsidRDefault="000A4D73" w:rsidP="000A4D73">
            <w:pPr>
              <w:rPr>
                <w:rFonts w:ascii="Times New Roman" w:hAnsi="Times New Roman"/>
                <w:color w:val="000000"/>
                <w:sz w:val="24"/>
                <w:szCs w:val="24"/>
              </w:rPr>
            </w:pPr>
            <w:r w:rsidRPr="008F1C67">
              <w:rPr>
                <w:rFonts w:ascii="Times New Roman" w:hAnsi="Times New Roman"/>
                <w:color w:val="000000"/>
                <w:sz w:val="24"/>
                <w:szCs w:val="24"/>
              </w:rPr>
              <w:t xml:space="preserve">This college is committed to creating a positive, supportive environment that welcomes diversity of opinions and ideas for students. There will be no tolerance of race discrimination/harassment, sexual discrimination/harassment, or discrimination/harassment based on age, disability, color, creed, national origin, religion, sexual orientation, marital status, status </w:t>
            </w:r>
            <w:proofErr w:type="gramStart"/>
            <w:r w:rsidRPr="008F1C67">
              <w:rPr>
                <w:rFonts w:ascii="Times New Roman" w:hAnsi="Times New Roman"/>
                <w:color w:val="000000"/>
                <w:sz w:val="24"/>
                <w:szCs w:val="24"/>
              </w:rPr>
              <w:t>with regard to</w:t>
            </w:r>
            <w:proofErr w:type="gramEnd"/>
            <w:r w:rsidRPr="008F1C67">
              <w:rPr>
                <w:rFonts w:ascii="Times New Roman" w:hAnsi="Times New Roman"/>
                <w:color w:val="000000"/>
                <w:sz w:val="24"/>
                <w:szCs w:val="24"/>
              </w:rPr>
              <w:t xml:space="preserve"> public assistance, or membership in a local commission.</w:t>
            </w:r>
          </w:p>
        </w:tc>
      </w:tr>
      <w:tr w:rsidR="000A4D73" w:rsidRPr="008F1C67" w14:paraId="01ED8670" w14:textId="77777777" w:rsidTr="00CC3E24">
        <w:trPr>
          <w:tblCellSpacing w:w="0" w:type="dxa"/>
        </w:trPr>
        <w:tc>
          <w:tcPr>
            <w:tcW w:w="0" w:type="auto"/>
            <w:gridSpan w:val="2"/>
            <w:shd w:val="clear" w:color="auto" w:fill="0F243E"/>
            <w:tcMar>
              <w:top w:w="75" w:type="dxa"/>
              <w:left w:w="75" w:type="dxa"/>
              <w:bottom w:w="75" w:type="dxa"/>
              <w:right w:w="75" w:type="dxa"/>
            </w:tcMar>
          </w:tcPr>
          <w:p w14:paraId="5866FC65" w14:textId="77777777" w:rsidR="000A4D73" w:rsidRPr="008F1C67" w:rsidRDefault="000A4D73" w:rsidP="000A4D73">
            <w:pPr>
              <w:pStyle w:val="Heading2"/>
              <w:rPr>
                <w:sz w:val="24"/>
                <w:szCs w:val="24"/>
              </w:rPr>
            </w:pPr>
            <w:bookmarkStart w:id="12" w:name="_Course_Calendar/Timeline"/>
            <w:bookmarkEnd w:id="12"/>
          </w:p>
        </w:tc>
      </w:tr>
    </w:tbl>
    <w:p w14:paraId="104B1EB4" w14:textId="77777777" w:rsidR="0096402F" w:rsidRPr="008F1C67" w:rsidRDefault="0096402F">
      <w:pPr>
        <w:rPr>
          <w:rFonts w:ascii="Times New Roman" w:hAnsi="Times New Roman"/>
          <w:sz w:val="24"/>
          <w:szCs w:val="24"/>
        </w:rPr>
      </w:pPr>
    </w:p>
    <w:p w14:paraId="2CE592B8" w14:textId="77777777" w:rsidR="003C514D" w:rsidRPr="008F1C67" w:rsidRDefault="003C514D" w:rsidP="00AE5E2D">
      <w:pPr>
        <w:pBdr>
          <w:top w:val="single" w:sz="4" w:space="2" w:color="auto"/>
        </w:pBdr>
        <w:jc w:val="center"/>
        <w:rPr>
          <w:rFonts w:ascii="Times New Roman" w:hAnsi="Times New Roman"/>
          <w:sz w:val="24"/>
          <w:szCs w:val="24"/>
        </w:rPr>
      </w:pPr>
    </w:p>
    <w:sectPr w:rsidR="003C514D" w:rsidRPr="008F1C67" w:rsidSect="00144894">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84B9" w14:textId="77777777" w:rsidR="00144894" w:rsidRDefault="00144894" w:rsidP="00E129DC">
      <w:pPr>
        <w:spacing w:after="0"/>
      </w:pPr>
      <w:r>
        <w:separator/>
      </w:r>
    </w:p>
  </w:endnote>
  <w:endnote w:type="continuationSeparator" w:id="0">
    <w:p w14:paraId="33CF80A0" w14:textId="77777777" w:rsidR="00144894" w:rsidRDefault="00144894" w:rsidP="00E12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E111" w14:textId="77777777" w:rsidR="00ED779E" w:rsidRPr="00ED779E" w:rsidRDefault="007E5701" w:rsidP="00ED779E">
    <w:pPr>
      <w:pBdr>
        <w:top w:val="single" w:sz="4" w:space="1" w:color="auto"/>
      </w:pBdr>
      <w:tabs>
        <w:tab w:val="right" w:pos="10107"/>
      </w:tabs>
      <w:spacing w:after="120"/>
      <w:rPr>
        <w:rFonts w:cs="Calibri"/>
        <w:b/>
        <w:sz w:val="18"/>
        <w:szCs w:val="18"/>
      </w:rPr>
    </w:pPr>
    <w:r>
      <w:rPr>
        <w:rFonts w:cs="Calibri"/>
        <w:b/>
        <w:sz w:val="18"/>
        <w:szCs w:val="18"/>
      </w:rPr>
      <w:t>Valencia</w:t>
    </w:r>
    <w:r w:rsidR="00ED779E" w:rsidRPr="00AD5F56">
      <w:rPr>
        <w:rFonts w:cs="Calibri"/>
        <w:b/>
        <w:sz w:val="18"/>
        <w:szCs w:val="18"/>
      </w:rPr>
      <w:t xml:space="preserve"> College Course Syllabus</w:t>
    </w:r>
    <w:r w:rsidR="00D9472D">
      <w:rPr>
        <w:rFonts w:cs="Calibri"/>
        <w:b/>
        <w:sz w:val="18"/>
        <w:szCs w:val="18"/>
      </w:rPr>
      <w:t xml:space="preserve"> for: </w:t>
    </w:r>
    <w:r w:rsidR="00ED779E" w:rsidRPr="00AD5F56">
      <w:rPr>
        <w:rFonts w:cs="Calibri"/>
        <w:b/>
        <w:sz w:val="18"/>
        <w:szCs w:val="18"/>
      </w:rPr>
      <w:t xml:space="preserve"> </w:t>
    </w:r>
    <w:r w:rsidR="001D6F4F">
      <w:rPr>
        <w:rFonts w:cs="Calibri"/>
        <w:b/>
        <w:sz w:val="18"/>
        <w:szCs w:val="18"/>
      </w:rPr>
      <w:t>Professor James R. Fleming</w:t>
    </w:r>
    <w:r w:rsidR="00ED779E" w:rsidRPr="00AD5F56">
      <w:rPr>
        <w:rFonts w:cs="Calibri"/>
        <w:b/>
        <w:sz w:val="18"/>
        <w:szCs w:val="18"/>
      </w:rPr>
      <w:tab/>
      <w:t xml:space="preserve">         page </w:t>
    </w:r>
    <w:r w:rsidR="00ED779E" w:rsidRPr="00AD5F56">
      <w:rPr>
        <w:rFonts w:cs="Calibri"/>
        <w:b/>
        <w:sz w:val="18"/>
        <w:szCs w:val="18"/>
      </w:rPr>
      <w:fldChar w:fldCharType="begin"/>
    </w:r>
    <w:r w:rsidR="00ED779E" w:rsidRPr="00AD5F56">
      <w:rPr>
        <w:rFonts w:cs="Calibri"/>
        <w:b/>
        <w:sz w:val="18"/>
        <w:szCs w:val="18"/>
      </w:rPr>
      <w:instrText xml:space="preserve"> PAGE   \* MERGEFORMAT </w:instrText>
    </w:r>
    <w:r w:rsidR="00ED779E" w:rsidRPr="00AD5F56">
      <w:rPr>
        <w:rFonts w:cs="Calibri"/>
        <w:b/>
        <w:sz w:val="18"/>
        <w:szCs w:val="18"/>
      </w:rPr>
      <w:fldChar w:fldCharType="separate"/>
    </w:r>
    <w:r w:rsidR="00510D86">
      <w:rPr>
        <w:rFonts w:cs="Calibri"/>
        <w:b/>
        <w:noProof/>
        <w:sz w:val="18"/>
        <w:szCs w:val="18"/>
      </w:rPr>
      <w:t>7</w:t>
    </w:r>
    <w:r w:rsidR="00ED779E" w:rsidRPr="00AD5F56">
      <w:rPr>
        <w:rFonts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DBCC" w14:textId="77777777" w:rsidR="00144894" w:rsidRDefault="00144894" w:rsidP="00E129DC">
      <w:pPr>
        <w:spacing w:after="0"/>
      </w:pPr>
      <w:r>
        <w:separator/>
      </w:r>
    </w:p>
  </w:footnote>
  <w:footnote w:type="continuationSeparator" w:id="0">
    <w:p w14:paraId="6686C32C" w14:textId="77777777" w:rsidR="00144894" w:rsidRDefault="00144894" w:rsidP="00E129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96"/>
    <w:multiLevelType w:val="hybridMultilevel"/>
    <w:tmpl w:val="5D2CF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1C5E48"/>
    <w:multiLevelType w:val="hybridMultilevel"/>
    <w:tmpl w:val="70E8F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B036E2"/>
    <w:multiLevelType w:val="multilevel"/>
    <w:tmpl w:val="5922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D6F5F"/>
    <w:multiLevelType w:val="multilevel"/>
    <w:tmpl w:val="AF18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11B65"/>
    <w:multiLevelType w:val="multilevel"/>
    <w:tmpl w:val="739C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A684D"/>
    <w:multiLevelType w:val="hybridMultilevel"/>
    <w:tmpl w:val="4E5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435E"/>
    <w:multiLevelType w:val="hybridMultilevel"/>
    <w:tmpl w:val="75A0F6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470BB"/>
    <w:multiLevelType w:val="multilevel"/>
    <w:tmpl w:val="1D9E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565BF"/>
    <w:multiLevelType w:val="multilevel"/>
    <w:tmpl w:val="2A66F24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848A4"/>
    <w:multiLevelType w:val="multilevel"/>
    <w:tmpl w:val="246C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D3E02"/>
    <w:multiLevelType w:val="multilevel"/>
    <w:tmpl w:val="3368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6E24BE"/>
    <w:multiLevelType w:val="multilevel"/>
    <w:tmpl w:val="70D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E0E6B"/>
    <w:multiLevelType w:val="multilevel"/>
    <w:tmpl w:val="C49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B4B92"/>
    <w:multiLevelType w:val="multilevel"/>
    <w:tmpl w:val="D930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C558D"/>
    <w:multiLevelType w:val="multilevel"/>
    <w:tmpl w:val="B2A6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21626"/>
    <w:multiLevelType w:val="hybridMultilevel"/>
    <w:tmpl w:val="0B4CD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C40FD1"/>
    <w:multiLevelType w:val="multilevel"/>
    <w:tmpl w:val="FDE2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4E174A"/>
    <w:multiLevelType w:val="hybridMultilevel"/>
    <w:tmpl w:val="801E6A20"/>
    <w:lvl w:ilvl="0" w:tplc="A9000EA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A650DC"/>
    <w:multiLevelType w:val="hybridMultilevel"/>
    <w:tmpl w:val="9B349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E680B"/>
    <w:multiLevelType w:val="hybridMultilevel"/>
    <w:tmpl w:val="74A2E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14662B"/>
    <w:multiLevelType w:val="multilevel"/>
    <w:tmpl w:val="A16C3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5D8661E"/>
    <w:multiLevelType w:val="hybridMultilevel"/>
    <w:tmpl w:val="10FA8326"/>
    <w:lvl w:ilvl="0" w:tplc="BFBC1E7A">
      <w:start w:val="1"/>
      <w:numFmt w:val="decimal"/>
      <w:lvlText w:val="%1."/>
      <w:lvlJc w:val="left"/>
      <w:pPr>
        <w:ind w:left="360" w:hanging="360"/>
      </w:pPr>
      <w:rPr>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C4763B"/>
    <w:multiLevelType w:val="hybridMultilevel"/>
    <w:tmpl w:val="2FF63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7276E9"/>
    <w:multiLevelType w:val="hybridMultilevel"/>
    <w:tmpl w:val="2A5C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E04C6"/>
    <w:multiLevelType w:val="hybridMultilevel"/>
    <w:tmpl w:val="BFF8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27B66"/>
    <w:multiLevelType w:val="hybridMultilevel"/>
    <w:tmpl w:val="DF2E7094"/>
    <w:lvl w:ilvl="0" w:tplc="702CBEB2">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B3A6F"/>
    <w:multiLevelType w:val="hybridMultilevel"/>
    <w:tmpl w:val="0074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B19F0"/>
    <w:multiLevelType w:val="hybridMultilevel"/>
    <w:tmpl w:val="7D386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C74B78"/>
    <w:multiLevelType w:val="hybridMultilevel"/>
    <w:tmpl w:val="FA6A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476596"/>
    <w:multiLevelType w:val="hybridMultilevel"/>
    <w:tmpl w:val="CF22C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6D0356"/>
    <w:multiLevelType w:val="multilevel"/>
    <w:tmpl w:val="790E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EC5418"/>
    <w:multiLevelType w:val="hybridMultilevel"/>
    <w:tmpl w:val="2EA8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B549B9"/>
    <w:multiLevelType w:val="multilevel"/>
    <w:tmpl w:val="2242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04445"/>
    <w:multiLevelType w:val="hybridMultilevel"/>
    <w:tmpl w:val="9F005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51711F"/>
    <w:multiLevelType w:val="hybridMultilevel"/>
    <w:tmpl w:val="2306F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ED528A"/>
    <w:multiLevelType w:val="multilevel"/>
    <w:tmpl w:val="8506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F2F50"/>
    <w:multiLevelType w:val="multilevel"/>
    <w:tmpl w:val="B75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7D7ECB"/>
    <w:multiLevelType w:val="hybridMultilevel"/>
    <w:tmpl w:val="EA94E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CD17F3"/>
    <w:multiLevelType w:val="multilevel"/>
    <w:tmpl w:val="6D584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D517317"/>
    <w:multiLevelType w:val="hybridMultilevel"/>
    <w:tmpl w:val="1F322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DD1E09"/>
    <w:multiLevelType w:val="singleLevel"/>
    <w:tmpl w:val="2558F072"/>
    <w:lvl w:ilvl="0">
      <w:start w:val="1"/>
      <w:numFmt w:val="decimal"/>
      <w:lvlText w:val="%1."/>
      <w:lvlJc w:val="left"/>
      <w:pPr>
        <w:tabs>
          <w:tab w:val="num" w:pos="720"/>
        </w:tabs>
        <w:ind w:left="720" w:hanging="720"/>
      </w:pPr>
      <w:rPr>
        <w:rFonts w:hint="default"/>
        <w:b w:val="0"/>
        <w:color w:val="auto"/>
      </w:rPr>
    </w:lvl>
  </w:abstractNum>
  <w:num w:numId="1" w16cid:durableId="1586455873">
    <w:abstractNumId w:val="36"/>
  </w:num>
  <w:num w:numId="2" w16cid:durableId="1985576430">
    <w:abstractNumId w:val="38"/>
  </w:num>
  <w:num w:numId="3" w16cid:durableId="201190338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9076297">
    <w:abstractNumId w:val="10"/>
  </w:num>
  <w:num w:numId="5" w16cid:durableId="910390974">
    <w:abstractNumId w:val="20"/>
  </w:num>
  <w:num w:numId="6" w16cid:durableId="770193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962535">
    <w:abstractNumId w:val="24"/>
  </w:num>
  <w:num w:numId="8" w16cid:durableId="1282881142">
    <w:abstractNumId w:val="6"/>
  </w:num>
  <w:num w:numId="9" w16cid:durableId="1339503527">
    <w:abstractNumId w:val="13"/>
  </w:num>
  <w:num w:numId="10" w16cid:durableId="833378790">
    <w:abstractNumId w:val="2"/>
  </w:num>
  <w:num w:numId="11" w16cid:durableId="444036943">
    <w:abstractNumId w:val="0"/>
  </w:num>
  <w:num w:numId="12" w16cid:durableId="1471362765">
    <w:abstractNumId w:val="1"/>
  </w:num>
  <w:num w:numId="13" w16cid:durableId="1400520128">
    <w:abstractNumId w:val="25"/>
  </w:num>
  <w:num w:numId="14" w16cid:durableId="1732850981">
    <w:abstractNumId w:val="31"/>
  </w:num>
  <w:num w:numId="15" w16cid:durableId="842352412">
    <w:abstractNumId w:val="23"/>
  </w:num>
  <w:num w:numId="16" w16cid:durableId="1443648038">
    <w:abstractNumId w:val="40"/>
  </w:num>
  <w:num w:numId="17" w16cid:durableId="1987666083">
    <w:abstractNumId w:val="8"/>
  </w:num>
  <w:num w:numId="18" w16cid:durableId="820660206">
    <w:abstractNumId w:val="22"/>
  </w:num>
  <w:num w:numId="19" w16cid:durableId="415442977">
    <w:abstractNumId w:val="19"/>
  </w:num>
  <w:num w:numId="20" w16cid:durableId="1043092850">
    <w:abstractNumId w:val="28"/>
  </w:num>
  <w:num w:numId="21" w16cid:durableId="1883202061">
    <w:abstractNumId w:val="34"/>
  </w:num>
  <w:num w:numId="22" w16cid:durableId="1752703427">
    <w:abstractNumId w:val="21"/>
  </w:num>
  <w:num w:numId="23" w16cid:durableId="1204362229">
    <w:abstractNumId w:val="27"/>
  </w:num>
  <w:num w:numId="24" w16cid:durableId="1288199362">
    <w:abstractNumId w:val="17"/>
  </w:num>
  <w:num w:numId="25" w16cid:durableId="155194159">
    <w:abstractNumId w:val="15"/>
  </w:num>
  <w:num w:numId="26" w16cid:durableId="801193420">
    <w:abstractNumId w:val="18"/>
  </w:num>
  <w:num w:numId="27" w16cid:durableId="335504294">
    <w:abstractNumId w:val="29"/>
  </w:num>
  <w:num w:numId="28" w16cid:durableId="1973170855">
    <w:abstractNumId w:val="26"/>
  </w:num>
  <w:num w:numId="29" w16cid:durableId="866062623">
    <w:abstractNumId w:val="3"/>
  </w:num>
  <w:num w:numId="30" w16cid:durableId="437454121">
    <w:abstractNumId w:val="30"/>
  </w:num>
  <w:num w:numId="31" w16cid:durableId="2092042438">
    <w:abstractNumId w:val="32"/>
  </w:num>
  <w:num w:numId="32" w16cid:durableId="2053993721">
    <w:abstractNumId w:val="4"/>
  </w:num>
  <w:num w:numId="33" w16cid:durableId="602037592">
    <w:abstractNumId w:val="33"/>
  </w:num>
  <w:num w:numId="34" w16cid:durableId="1107431165">
    <w:abstractNumId w:val="39"/>
  </w:num>
  <w:num w:numId="35" w16cid:durableId="107432697">
    <w:abstractNumId w:val="14"/>
  </w:num>
  <w:num w:numId="36" w16cid:durableId="2064984313">
    <w:abstractNumId w:val="11"/>
  </w:num>
  <w:num w:numId="37" w16cid:durableId="341980113">
    <w:abstractNumId w:val="7"/>
  </w:num>
  <w:num w:numId="38" w16cid:durableId="289673005">
    <w:abstractNumId w:val="9"/>
  </w:num>
  <w:num w:numId="39" w16cid:durableId="194848706">
    <w:abstractNumId w:val="35"/>
  </w:num>
  <w:num w:numId="40" w16cid:durableId="683357831">
    <w:abstractNumId w:val="12"/>
  </w:num>
  <w:num w:numId="41" w16cid:durableId="1925333068">
    <w:abstractNumId w:val="16"/>
  </w:num>
  <w:num w:numId="42" w16cid:durableId="1427731693">
    <w:abstractNumId w:val="37"/>
  </w:num>
  <w:num w:numId="43" w16cid:durableId="696003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B*ɐ%Ŕ*ű%Ɠ*%½*%u*Ʀ%"/>
    <w:docVar w:name="dgnword-eventsink" w:val="ἐ㭄㛀ӭ῔㭄㥠ӭ⁠㭄㭀ӭḰ㭄㏀ӭ3Ὀ㭄㞀ӭἬ㭄㜠ӭ/℈㭄㶀ӭ 㭄㪀ӭ4Ỵ㭄㙠ӭ‌㭄㨠ӭỘ㭄㘀ӭᾜ㭄㢠ӭẄ㭄㓠ӭṌ㭄㐠ӭ2ᾀ㭄㡀ӭ⃬㭄㴠ӭ⃐㭄㳀ӭᾸ㭄㤀ӭ1Ẽ㭄㖠ӭṨ㭄㒀ӭ⁼㭄㮠ӭ῰㭄㧀ӭ⁄㭄㫠ӭ₴㭄㱠ӭₘ㭄㰀ӭẠ㭄㕀ӭὤ㭄㟠ӭ0ℤ㭄㷠ӭℌℍ6℣ⅳ7↰∅8−∕9≜≝:≶⋀;⌮⌹&lt;⌽⍈=⎛⎝&gt;⎵⏮?⑟⒩@ⒶⒹA┐"/>
  </w:docVars>
  <w:rsids>
    <w:rsidRoot w:val="00195EF5"/>
    <w:rsid w:val="00001926"/>
    <w:rsid w:val="000024C8"/>
    <w:rsid w:val="00012701"/>
    <w:rsid w:val="000150BD"/>
    <w:rsid w:val="00027FB9"/>
    <w:rsid w:val="000341A3"/>
    <w:rsid w:val="00047710"/>
    <w:rsid w:val="000531AD"/>
    <w:rsid w:val="000661AD"/>
    <w:rsid w:val="000675B5"/>
    <w:rsid w:val="00075FEA"/>
    <w:rsid w:val="00077411"/>
    <w:rsid w:val="000846EA"/>
    <w:rsid w:val="0008630F"/>
    <w:rsid w:val="000A4D73"/>
    <w:rsid w:val="000B1DB0"/>
    <w:rsid w:val="000B5C8E"/>
    <w:rsid w:val="000E135F"/>
    <w:rsid w:val="000E4684"/>
    <w:rsid w:val="000F7C3C"/>
    <w:rsid w:val="000F7E26"/>
    <w:rsid w:val="00100FEF"/>
    <w:rsid w:val="00104433"/>
    <w:rsid w:val="00113793"/>
    <w:rsid w:val="00116A4B"/>
    <w:rsid w:val="001224EF"/>
    <w:rsid w:val="00125E40"/>
    <w:rsid w:val="00127B06"/>
    <w:rsid w:val="00131962"/>
    <w:rsid w:val="00132892"/>
    <w:rsid w:val="0013547B"/>
    <w:rsid w:val="00144894"/>
    <w:rsid w:val="00164180"/>
    <w:rsid w:val="001716C5"/>
    <w:rsid w:val="001929DA"/>
    <w:rsid w:val="0019335A"/>
    <w:rsid w:val="00195EF5"/>
    <w:rsid w:val="00196B8A"/>
    <w:rsid w:val="001A1941"/>
    <w:rsid w:val="001A24EC"/>
    <w:rsid w:val="001A636E"/>
    <w:rsid w:val="001B377A"/>
    <w:rsid w:val="001B5C25"/>
    <w:rsid w:val="001B778E"/>
    <w:rsid w:val="001C031B"/>
    <w:rsid w:val="001C401C"/>
    <w:rsid w:val="001D6F4F"/>
    <w:rsid w:val="001D7E73"/>
    <w:rsid w:val="001E7273"/>
    <w:rsid w:val="001F0F50"/>
    <w:rsid w:val="001F5770"/>
    <w:rsid w:val="001F67A2"/>
    <w:rsid w:val="00204B2B"/>
    <w:rsid w:val="0020581F"/>
    <w:rsid w:val="00207788"/>
    <w:rsid w:val="00207AE5"/>
    <w:rsid w:val="0021068F"/>
    <w:rsid w:val="00210E81"/>
    <w:rsid w:val="002119F2"/>
    <w:rsid w:val="002267C9"/>
    <w:rsid w:val="00227979"/>
    <w:rsid w:val="00241D94"/>
    <w:rsid w:val="00263203"/>
    <w:rsid w:val="00266B0D"/>
    <w:rsid w:val="002720DB"/>
    <w:rsid w:val="0027240E"/>
    <w:rsid w:val="00273D28"/>
    <w:rsid w:val="00275FDE"/>
    <w:rsid w:val="00276A79"/>
    <w:rsid w:val="00284775"/>
    <w:rsid w:val="00286ACD"/>
    <w:rsid w:val="002933E0"/>
    <w:rsid w:val="002A1ECD"/>
    <w:rsid w:val="002A3918"/>
    <w:rsid w:val="002A4011"/>
    <w:rsid w:val="002A6981"/>
    <w:rsid w:val="002B0F2E"/>
    <w:rsid w:val="002B5EFE"/>
    <w:rsid w:val="002C1518"/>
    <w:rsid w:val="002C3525"/>
    <w:rsid w:val="002C41D0"/>
    <w:rsid w:val="002D0568"/>
    <w:rsid w:val="002D1D34"/>
    <w:rsid w:val="002D2CF1"/>
    <w:rsid w:val="002D76B4"/>
    <w:rsid w:val="002E1FE6"/>
    <w:rsid w:val="002E35D7"/>
    <w:rsid w:val="002F5B5E"/>
    <w:rsid w:val="002F6024"/>
    <w:rsid w:val="002F616B"/>
    <w:rsid w:val="003016A0"/>
    <w:rsid w:val="00301E67"/>
    <w:rsid w:val="00307F60"/>
    <w:rsid w:val="00310CD5"/>
    <w:rsid w:val="00314076"/>
    <w:rsid w:val="00315BDD"/>
    <w:rsid w:val="00323E4D"/>
    <w:rsid w:val="003327F0"/>
    <w:rsid w:val="00332960"/>
    <w:rsid w:val="00340B57"/>
    <w:rsid w:val="00354E9B"/>
    <w:rsid w:val="0036049A"/>
    <w:rsid w:val="00372581"/>
    <w:rsid w:val="003762B1"/>
    <w:rsid w:val="00387DCA"/>
    <w:rsid w:val="003969A7"/>
    <w:rsid w:val="00396B50"/>
    <w:rsid w:val="00397963"/>
    <w:rsid w:val="003A5D0F"/>
    <w:rsid w:val="003B339B"/>
    <w:rsid w:val="003C3ED2"/>
    <w:rsid w:val="003C514D"/>
    <w:rsid w:val="003C57B0"/>
    <w:rsid w:val="003C6654"/>
    <w:rsid w:val="003C7488"/>
    <w:rsid w:val="003D4E56"/>
    <w:rsid w:val="003D5341"/>
    <w:rsid w:val="003D5375"/>
    <w:rsid w:val="003F0B8C"/>
    <w:rsid w:val="003F4D94"/>
    <w:rsid w:val="00400A87"/>
    <w:rsid w:val="004019E6"/>
    <w:rsid w:val="00406E6A"/>
    <w:rsid w:val="004079E9"/>
    <w:rsid w:val="00424B71"/>
    <w:rsid w:val="00433592"/>
    <w:rsid w:val="00445AE0"/>
    <w:rsid w:val="00451300"/>
    <w:rsid w:val="0045162D"/>
    <w:rsid w:val="004516DE"/>
    <w:rsid w:val="00455658"/>
    <w:rsid w:val="004623EA"/>
    <w:rsid w:val="00466444"/>
    <w:rsid w:val="004735B9"/>
    <w:rsid w:val="00476334"/>
    <w:rsid w:val="00480D2A"/>
    <w:rsid w:val="0048132C"/>
    <w:rsid w:val="00485FD4"/>
    <w:rsid w:val="00494BDF"/>
    <w:rsid w:val="004A3000"/>
    <w:rsid w:val="004A4E85"/>
    <w:rsid w:val="004A7B7D"/>
    <w:rsid w:val="004C3EE3"/>
    <w:rsid w:val="004C3EF0"/>
    <w:rsid w:val="004D0CDA"/>
    <w:rsid w:val="004D140E"/>
    <w:rsid w:val="004D1557"/>
    <w:rsid w:val="004D564A"/>
    <w:rsid w:val="004D76C6"/>
    <w:rsid w:val="004E228B"/>
    <w:rsid w:val="004E2C07"/>
    <w:rsid w:val="004F1393"/>
    <w:rsid w:val="004F669E"/>
    <w:rsid w:val="00503B20"/>
    <w:rsid w:val="005060F8"/>
    <w:rsid w:val="00510D86"/>
    <w:rsid w:val="00511A5F"/>
    <w:rsid w:val="00522DA1"/>
    <w:rsid w:val="00530E6E"/>
    <w:rsid w:val="005348B7"/>
    <w:rsid w:val="00541BDF"/>
    <w:rsid w:val="00543BE1"/>
    <w:rsid w:val="00554FCB"/>
    <w:rsid w:val="00562E26"/>
    <w:rsid w:val="00566EAC"/>
    <w:rsid w:val="00572E1C"/>
    <w:rsid w:val="00575C40"/>
    <w:rsid w:val="00577AAE"/>
    <w:rsid w:val="005810B3"/>
    <w:rsid w:val="005858A9"/>
    <w:rsid w:val="00592AC1"/>
    <w:rsid w:val="00593F0A"/>
    <w:rsid w:val="005A14D9"/>
    <w:rsid w:val="005A58DB"/>
    <w:rsid w:val="005A7B9B"/>
    <w:rsid w:val="005B1868"/>
    <w:rsid w:val="005B3591"/>
    <w:rsid w:val="005C7979"/>
    <w:rsid w:val="005F1992"/>
    <w:rsid w:val="005F6268"/>
    <w:rsid w:val="005F674B"/>
    <w:rsid w:val="006053C6"/>
    <w:rsid w:val="00605E56"/>
    <w:rsid w:val="00614981"/>
    <w:rsid w:val="00616AC5"/>
    <w:rsid w:val="00627836"/>
    <w:rsid w:val="00631925"/>
    <w:rsid w:val="00636B27"/>
    <w:rsid w:val="006377B8"/>
    <w:rsid w:val="0064213C"/>
    <w:rsid w:val="006454FA"/>
    <w:rsid w:val="00660274"/>
    <w:rsid w:val="0066141E"/>
    <w:rsid w:val="00662068"/>
    <w:rsid w:val="006642FA"/>
    <w:rsid w:val="00664656"/>
    <w:rsid w:val="00673228"/>
    <w:rsid w:val="00680B17"/>
    <w:rsid w:val="00681C24"/>
    <w:rsid w:val="006847AB"/>
    <w:rsid w:val="006A6E4E"/>
    <w:rsid w:val="006B1DDA"/>
    <w:rsid w:val="006B3456"/>
    <w:rsid w:val="006B5AA7"/>
    <w:rsid w:val="006B6335"/>
    <w:rsid w:val="006C3F2F"/>
    <w:rsid w:val="006C745D"/>
    <w:rsid w:val="006D64B3"/>
    <w:rsid w:val="006E0167"/>
    <w:rsid w:val="006E2928"/>
    <w:rsid w:val="006E317C"/>
    <w:rsid w:val="006E75AE"/>
    <w:rsid w:val="006F1282"/>
    <w:rsid w:val="006F1C90"/>
    <w:rsid w:val="007079D5"/>
    <w:rsid w:val="00711975"/>
    <w:rsid w:val="00721119"/>
    <w:rsid w:val="00722D81"/>
    <w:rsid w:val="007269C4"/>
    <w:rsid w:val="00726C29"/>
    <w:rsid w:val="007320EE"/>
    <w:rsid w:val="00741B27"/>
    <w:rsid w:val="00747DA2"/>
    <w:rsid w:val="007569DE"/>
    <w:rsid w:val="00762310"/>
    <w:rsid w:val="00766DAB"/>
    <w:rsid w:val="00774D9A"/>
    <w:rsid w:val="00785A57"/>
    <w:rsid w:val="007A11D1"/>
    <w:rsid w:val="007A4571"/>
    <w:rsid w:val="007A47AB"/>
    <w:rsid w:val="007A63E7"/>
    <w:rsid w:val="007A676C"/>
    <w:rsid w:val="007B7FC0"/>
    <w:rsid w:val="007C4BED"/>
    <w:rsid w:val="007C705F"/>
    <w:rsid w:val="007D159B"/>
    <w:rsid w:val="007E33F3"/>
    <w:rsid w:val="007E3B46"/>
    <w:rsid w:val="007E3EC8"/>
    <w:rsid w:val="007E4AF4"/>
    <w:rsid w:val="007E5701"/>
    <w:rsid w:val="007F2812"/>
    <w:rsid w:val="00800B76"/>
    <w:rsid w:val="008026C5"/>
    <w:rsid w:val="008052D0"/>
    <w:rsid w:val="00810F7B"/>
    <w:rsid w:val="00816DA4"/>
    <w:rsid w:val="008231CA"/>
    <w:rsid w:val="0083060B"/>
    <w:rsid w:val="00843E1E"/>
    <w:rsid w:val="0085108A"/>
    <w:rsid w:val="00852DF0"/>
    <w:rsid w:val="00853782"/>
    <w:rsid w:val="008550A2"/>
    <w:rsid w:val="00867FC9"/>
    <w:rsid w:val="008719BE"/>
    <w:rsid w:val="00872FC9"/>
    <w:rsid w:val="0087707B"/>
    <w:rsid w:val="00887387"/>
    <w:rsid w:val="00890220"/>
    <w:rsid w:val="008A386D"/>
    <w:rsid w:val="008D30A9"/>
    <w:rsid w:val="008E1924"/>
    <w:rsid w:val="008F1C67"/>
    <w:rsid w:val="008F1FA1"/>
    <w:rsid w:val="008F35EF"/>
    <w:rsid w:val="008F52AE"/>
    <w:rsid w:val="00900497"/>
    <w:rsid w:val="00907D8B"/>
    <w:rsid w:val="009175BF"/>
    <w:rsid w:val="00922A51"/>
    <w:rsid w:val="00925BB2"/>
    <w:rsid w:val="009335C8"/>
    <w:rsid w:val="00934431"/>
    <w:rsid w:val="00934E92"/>
    <w:rsid w:val="00937981"/>
    <w:rsid w:val="00945125"/>
    <w:rsid w:val="00956108"/>
    <w:rsid w:val="00956A2E"/>
    <w:rsid w:val="00956D6E"/>
    <w:rsid w:val="009576AB"/>
    <w:rsid w:val="009602F3"/>
    <w:rsid w:val="0096402F"/>
    <w:rsid w:val="00973C02"/>
    <w:rsid w:val="00982E59"/>
    <w:rsid w:val="009854E3"/>
    <w:rsid w:val="0098650A"/>
    <w:rsid w:val="00986906"/>
    <w:rsid w:val="00987D77"/>
    <w:rsid w:val="009903D9"/>
    <w:rsid w:val="00993D40"/>
    <w:rsid w:val="009966B8"/>
    <w:rsid w:val="009B02BE"/>
    <w:rsid w:val="009C01CA"/>
    <w:rsid w:val="009D35AA"/>
    <w:rsid w:val="009D67B2"/>
    <w:rsid w:val="009F0812"/>
    <w:rsid w:val="009F5856"/>
    <w:rsid w:val="00A05A69"/>
    <w:rsid w:val="00A06EEC"/>
    <w:rsid w:val="00A101CA"/>
    <w:rsid w:val="00A24AD1"/>
    <w:rsid w:val="00A35148"/>
    <w:rsid w:val="00A40781"/>
    <w:rsid w:val="00A40F97"/>
    <w:rsid w:val="00A52798"/>
    <w:rsid w:val="00A6176B"/>
    <w:rsid w:val="00A71C93"/>
    <w:rsid w:val="00A7220E"/>
    <w:rsid w:val="00A724F5"/>
    <w:rsid w:val="00A82A59"/>
    <w:rsid w:val="00AA2B12"/>
    <w:rsid w:val="00AA334F"/>
    <w:rsid w:val="00AB15C0"/>
    <w:rsid w:val="00AB4010"/>
    <w:rsid w:val="00AB4C78"/>
    <w:rsid w:val="00AC3B9F"/>
    <w:rsid w:val="00AC41F4"/>
    <w:rsid w:val="00AD7064"/>
    <w:rsid w:val="00AE5E2D"/>
    <w:rsid w:val="00AF0CBF"/>
    <w:rsid w:val="00AF4C49"/>
    <w:rsid w:val="00AF6C6C"/>
    <w:rsid w:val="00B157AF"/>
    <w:rsid w:val="00B308CD"/>
    <w:rsid w:val="00B343B8"/>
    <w:rsid w:val="00B40CAE"/>
    <w:rsid w:val="00B504EF"/>
    <w:rsid w:val="00B50DD1"/>
    <w:rsid w:val="00B52EE9"/>
    <w:rsid w:val="00B63A27"/>
    <w:rsid w:val="00B67A29"/>
    <w:rsid w:val="00B73A29"/>
    <w:rsid w:val="00B74350"/>
    <w:rsid w:val="00B7517B"/>
    <w:rsid w:val="00B76EFA"/>
    <w:rsid w:val="00B77046"/>
    <w:rsid w:val="00B90264"/>
    <w:rsid w:val="00B93621"/>
    <w:rsid w:val="00B97CE1"/>
    <w:rsid w:val="00BA102A"/>
    <w:rsid w:val="00BA51C4"/>
    <w:rsid w:val="00BB208F"/>
    <w:rsid w:val="00BC088A"/>
    <w:rsid w:val="00BC3A36"/>
    <w:rsid w:val="00BC4CF1"/>
    <w:rsid w:val="00BD4CAC"/>
    <w:rsid w:val="00BD68D5"/>
    <w:rsid w:val="00BE03E3"/>
    <w:rsid w:val="00BE3A4B"/>
    <w:rsid w:val="00BE46FF"/>
    <w:rsid w:val="00BF1A0F"/>
    <w:rsid w:val="00BF2C28"/>
    <w:rsid w:val="00BF5C55"/>
    <w:rsid w:val="00C012D5"/>
    <w:rsid w:val="00C05C97"/>
    <w:rsid w:val="00C14B1B"/>
    <w:rsid w:val="00C25BA6"/>
    <w:rsid w:val="00C27450"/>
    <w:rsid w:val="00C27B4E"/>
    <w:rsid w:val="00C327B4"/>
    <w:rsid w:val="00C36CC1"/>
    <w:rsid w:val="00C3752F"/>
    <w:rsid w:val="00C41F92"/>
    <w:rsid w:val="00C462FA"/>
    <w:rsid w:val="00C50280"/>
    <w:rsid w:val="00C530CD"/>
    <w:rsid w:val="00C56F23"/>
    <w:rsid w:val="00C60A6C"/>
    <w:rsid w:val="00C62C98"/>
    <w:rsid w:val="00C658AA"/>
    <w:rsid w:val="00C67A94"/>
    <w:rsid w:val="00C709FF"/>
    <w:rsid w:val="00C837A8"/>
    <w:rsid w:val="00C914CA"/>
    <w:rsid w:val="00CA6F54"/>
    <w:rsid w:val="00CB21A1"/>
    <w:rsid w:val="00CB3C19"/>
    <w:rsid w:val="00CB72A1"/>
    <w:rsid w:val="00CC19FD"/>
    <w:rsid w:val="00CC2BB2"/>
    <w:rsid w:val="00CC3E24"/>
    <w:rsid w:val="00CD4299"/>
    <w:rsid w:val="00CD64E1"/>
    <w:rsid w:val="00CD79D7"/>
    <w:rsid w:val="00CF5F38"/>
    <w:rsid w:val="00CF787F"/>
    <w:rsid w:val="00D07C4A"/>
    <w:rsid w:val="00D122B6"/>
    <w:rsid w:val="00D34D98"/>
    <w:rsid w:val="00D35E43"/>
    <w:rsid w:val="00D41650"/>
    <w:rsid w:val="00D42EA5"/>
    <w:rsid w:val="00D4315A"/>
    <w:rsid w:val="00D44613"/>
    <w:rsid w:val="00D57D49"/>
    <w:rsid w:val="00D60FBC"/>
    <w:rsid w:val="00D61C40"/>
    <w:rsid w:val="00D72482"/>
    <w:rsid w:val="00D85305"/>
    <w:rsid w:val="00D85D90"/>
    <w:rsid w:val="00D865FC"/>
    <w:rsid w:val="00D87E0B"/>
    <w:rsid w:val="00D91C1F"/>
    <w:rsid w:val="00D9472D"/>
    <w:rsid w:val="00DA4181"/>
    <w:rsid w:val="00DA5716"/>
    <w:rsid w:val="00DB28A0"/>
    <w:rsid w:val="00DB5753"/>
    <w:rsid w:val="00DB6550"/>
    <w:rsid w:val="00DB69B7"/>
    <w:rsid w:val="00DC06BE"/>
    <w:rsid w:val="00DC52D5"/>
    <w:rsid w:val="00DC5EA8"/>
    <w:rsid w:val="00DD094D"/>
    <w:rsid w:val="00DD31C2"/>
    <w:rsid w:val="00DD34D4"/>
    <w:rsid w:val="00DD7417"/>
    <w:rsid w:val="00DF1E66"/>
    <w:rsid w:val="00DF2955"/>
    <w:rsid w:val="00E129DC"/>
    <w:rsid w:val="00E176ED"/>
    <w:rsid w:val="00E301B4"/>
    <w:rsid w:val="00E340E5"/>
    <w:rsid w:val="00E441B7"/>
    <w:rsid w:val="00E461F3"/>
    <w:rsid w:val="00E507C3"/>
    <w:rsid w:val="00E55400"/>
    <w:rsid w:val="00E704E3"/>
    <w:rsid w:val="00E71310"/>
    <w:rsid w:val="00E8127D"/>
    <w:rsid w:val="00E83FF8"/>
    <w:rsid w:val="00E84E18"/>
    <w:rsid w:val="00E8591E"/>
    <w:rsid w:val="00E869BB"/>
    <w:rsid w:val="00E9727E"/>
    <w:rsid w:val="00EA070D"/>
    <w:rsid w:val="00EA2F07"/>
    <w:rsid w:val="00EA5013"/>
    <w:rsid w:val="00EC5915"/>
    <w:rsid w:val="00ED0C63"/>
    <w:rsid w:val="00ED74D1"/>
    <w:rsid w:val="00ED779E"/>
    <w:rsid w:val="00EE266B"/>
    <w:rsid w:val="00EE352C"/>
    <w:rsid w:val="00EE7BCD"/>
    <w:rsid w:val="00EF015E"/>
    <w:rsid w:val="00EF0450"/>
    <w:rsid w:val="00EF4BBA"/>
    <w:rsid w:val="00F05E85"/>
    <w:rsid w:val="00F063F6"/>
    <w:rsid w:val="00F16EDE"/>
    <w:rsid w:val="00F17D44"/>
    <w:rsid w:val="00F20BFA"/>
    <w:rsid w:val="00F26718"/>
    <w:rsid w:val="00F4065E"/>
    <w:rsid w:val="00F516B6"/>
    <w:rsid w:val="00F601C3"/>
    <w:rsid w:val="00F64410"/>
    <w:rsid w:val="00F83E97"/>
    <w:rsid w:val="00F84139"/>
    <w:rsid w:val="00F8712C"/>
    <w:rsid w:val="00F91CDD"/>
    <w:rsid w:val="00F939D6"/>
    <w:rsid w:val="00F93EF0"/>
    <w:rsid w:val="00F93F43"/>
    <w:rsid w:val="00FA090C"/>
    <w:rsid w:val="00FA1FC6"/>
    <w:rsid w:val="00FA55C4"/>
    <w:rsid w:val="00FC4D55"/>
    <w:rsid w:val="00FC7AB0"/>
    <w:rsid w:val="00FD4B0A"/>
    <w:rsid w:val="00FD5B6E"/>
    <w:rsid w:val="00FE0B8E"/>
    <w:rsid w:val="00FE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3E968"/>
  <w15:docId w15:val="{B3EF7489-1BFB-4DA4-B321-94582BB0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F3"/>
    <w:pPr>
      <w:spacing w:after="60"/>
    </w:pPr>
    <w:rPr>
      <w:rFonts w:ascii="Calibri" w:hAnsi="Calibri"/>
      <w:sz w:val="22"/>
      <w:szCs w:val="22"/>
    </w:rPr>
  </w:style>
  <w:style w:type="paragraph" w:styleId="Heading1">
    <w:name w:val="heading 1"/>
    <w:basedOn w:val="Normal"/>
    <w:next w:val="Normal"/>
    <w:link w:val="Heading1Char"/>
    <w:autoRedefine/>
    <w:qFormat/>
    <w:locked/>
    <w:rsid w:val="000A4D73"/>
    <w:pPr>
      <w:keepNext/>
      <w:spacing w:before="90" w:after="90"/>
      <w:outlineLvl w:val="0"/>
    </w:pPr>
    <w:rPr>
      <w:rFonts w:ascii="Times New Roman" w:hAnsi="Times New Roman" w:cs="Calibri"/>
      <w:b/>
      <w:bCs/>
      <w:i/>
      <w:color w:val="2D3B45"/>
      <w:kern w:val="32"/>
    </w:rPr>
  </w:style>
  <w:style w:type="paragraph" w:styleId="Heading2">
    <w:name w:val="heading 2"/>
    <w:basedOn w:val="Normal"/>
    <w:next w:val="Normal"/>
    <w:link w:val="Heading2Char"/>
    <w:autoRedefine/>
    <w:uiPriority w:val="99"/>
    <w:qFormat/>
    <w:rsid w:val="000A4D73"/>
    <w:pPr>
      <w:keepNext/>
      <w:keepLines/>
      <w:spacing w:before="90" w:after="90"/>
      <w:outlineLvl w:val="1"/>
    </w:pPr>
    <w:rPr>
      <w:rFonts w:ascii="Times New Roman" w:hAnsi="Times New Roman"/>
      <w:b/>
      <w:color w:val="FFFFFF" w:themeColor="background1"/>
    </w:rPr>
  </w:style>
  <w:style w:type="paragraph" w:styleId="Heading3">
    <w:name w:val="heading 3"/>
    <w:basedOn w:val="SectionHeading"/>
    <w:next w:val="Normal"/>
    <w:link w:val="Heading3Char"/>
    <w:unhideWhenUsed/>
    <w:qFormat/>
    <w:locked/>
    <w:rsid w:val="00FD4B0A"/>
    <w:pPr>
      <w:outlineLvl w:val="2"/>
    </w:pPr>
  </w:style>
  <w:style w:type="paragraph" w:styleId="Heading4">
    <w:name w:val="heading 4"/>
    <w:basedOn w:val="Normal"/>
    <w:next w:val="Normal"/>
    <w:link w:val="Heading4Char"/>
    <w:semiHidden/>
    <w:unhideWhenUsed/>
    <w:qFormat/>
    <w:locked/>
    <w:rsid w:val="001C40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A4D73"/>
    <w:rPr>
      <w:b/>
      <w:color w:val="FFFFFF" w:themeColor="background1"/>
      <w:sz w:val="22"/>
      <w:szCs w:val="22"/>
    </w:rPr>
  </w:style>
  <w:style w:type="character" w:styleId="Hyperlink">
    <w:name w:val="Hyperlink"/>
    <w:uiPriority w:val="99"/>
    <w:rsid w:val="00B77046"/>
    <w:rPr>
      <w:rFonts w:cs="Times New Roman"/>
      <w:color w:val="0000FF"/>
      <w:u w:val="single"/>
    </w:rPr>
  </w:style>
  <w:style w:type="character" w:styleId="FollowedHyperlink">
    <w:name w:val="FollowedHyperlink"/>
    <w:uiPriority w:val="99"/>
    <w:semiHidden/>
    <w:rsid w:val="00B77046"/>
    <w:rPr>
      <w:rFonts w:cs="Times New Roman"/>
      <w:color w:val="800080"/>
      <w:u w:val="single"/>
    </w:rPr>
  </w:style>
  <w:style w:type="paragraph" w:styleId="NormalWeb">
    <w:name w:val="Normal (Web)"/>
    <w:basedOn w:val="Normal"/>
    <w:uiPriority w:val="99"/>
    <w:rsid w:val="00B77046"/>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msopapdefault">
    <w:name w:val="msopapdefault"/>
    <w:basedOn w:val="Normal"/>
    <w:uiPriority w:val="99"/>
    <w:semiHidden/>
    <w:rsid w:val="00B77046"/>
    <w:pPr>
      <w:spacing w:before="100" w:beforeAutospacing="1"/>
    </w:pPr>
    <w:rPr>
      <w:rFonts w:ascii="Arial Unicode MS" w:eastAsia="Arial Unicode MS" w:hAnsi="Arial Unicode MS" w:cs="Arial Unicode MS"/>
      <w:color w:val="000000"/>
      <w:sz w:val="24"/>
      <w:szCs w:val="24"/>
    </w:rPr>
  </w:style>
  <w:style w:type="paragraph" w:customStyle="1" w:styleId="msochpdefault">
    <w:name w:val="msochpdefault"/>
    <w:basedOn w:val="Normal"/>
    <w:uiPriority w:val="99"/>
    <w:semiHidden/>
    <w:rsid w:val="00B77046"/>
    <w:pPr>
      <w:spacing w:before="100" w:beforeAutospacing="1" w:after="100" w:afterAutospacing="1"/>
    </w:pPr>
    <w:rPr>
      <w:rFonts w:ascii="Arial Unicode MS" w:eastAsia="Arial Unicode MS" w:hAnsi="Arial Unicode MS" w:cs="Arial Unicode MS"/>
      <w:color w:val="000000"/>
      <w:sz w:val="20"/>
      <w:szCs w:val="20"/>
    </w:rPr>
  </w:style>
  <w:style w:type="paragraph" w:styleId="z-TopofForm">
    <w:name w:val="HTML Top of Form"/>
    <w:basedOn w:val="Normal"/>
    <w:next w:val="Normal"/>
    <w:link w:val="z-TopofFormChar"/>
    <w:hidden/>
    <w:uiPriority w:val="99"/>
    <w:semiHidden/>
    <w:rsid w:val="00B77046"/>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locked/>
    <w:rsid w:val="00B77046"/>
    <w:rPr>
      <w:rFonts w:ascii="Arial" w:hAnsi="Arial" w:cs="Arial"/>
      <w:vanish/>
    </w:rPr>
  </w:style>
  <w:style w:type="paragraph" w:styleId="z-BottomofForm">
    <w:name w:val="HTML Bottom of Form"/>
    <w:basedOn w:val="Normal"/>
    <w:next w:val="Normal"/>
    <w:link w:val="z-BottomofFormChar"/>
    <w:hidden/>
    <w:uiPriority w:val="99"/>
    <w:semiHidden/>
    <w:rsid w:val="00B7704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locked/>
    <w:rsid w:val="00B77046"/>
    <w:rPr>
      <w:rFonts w:ascii="Arial" w:hAnsi="Arial" w:cs="Arial"/>
      <w:vanish/>
    </w:rPr>
  </w:style>
  <w:style w:type="paragraph" w:styleId="ListParagraph">
    <w:name w:val="List Paragraph"/>
    <w:basedOn w:val="Normal"/>
    <w:uiPriority w:val="34"/>
    <w:qFormat/>
    <w:rsid w:val="00E441B7"/>
    <w:pPr>
      <w:ind w:left="720"/>
      <w:contextualSpacing/>
    </w:pPr>
  </w:style>
  <w:style w:type="paragraph" w:styleId="BodyText">
    <w:name w:val="Body Text"/>
    <w:basedOn w:val="Normal"/>
    <w:link w:val="BodyTextChar"/>
    <w:uiPriority w:val="99"/>
    <w:rsid w:val="002C1518"/>
    <w:pPr>
      <w:spacing w:before="100" w:beforeAutospacing="1" w:after="100" w:afterAutospacing="1"/>
    </w:pPr>
    <w:rPr>
      <w:rFonts w:ascii="Times New Roman" w:hAnsi="Times New Roman"/>
      <w:sz w:val="24"/>
      <w:szCs w:val="24"/>
    </w:rPr>
  </w:style>
  <w:style w:type="character" w:customStyle="1" w:styleId="BodyTextChar">
    <w:name w:val="Body Text Char"/>
    <w:link w:val="BodyText"/>
    <w:uiPriority w:val="99"/>
    <w:locked/>
    <w:rsid w:val="002C1518"/>
    <w:rPr>
      <w:rFonts w:cs="Times New Roman"/>
      <w:sz w:val="24"/>
      <w:szCs w:val="24"/>
    </w:rPr>
  </w:style>
  <w:style w:type="character" w:styleId="Strong">
    <w:name w:val="Strong"/>
    <w:uiPriority w:val="22"/>
    <w:qFormat/>
    <w:rsid w:val="00BE46FF"/>
    <w:rPr>
      <w:rFonts w:cs="Times New Roman"/>
      <w:b/>
      <w:bCs/>
    </w:rPr>
  </w:style>
  <w:style w:type="paragraph" w:styleId="BodyText3">
    <w:name w:val="Body Text 3"/>
    <w:basedOn w:val="Normal"/>
    <w:link w:val="BodyText3Char"/>
    <w:uiPriority w:val="99"/>
    <w:rsid w:val="00310CD5"/>
    <w:pPr>
      <w:spacing w:after="120"/>
    </w:pPr>
    <w:rPr>
      <w:rFonts w:ascii="Times New Roman" w:hAnsi="Times New Roman"/>
      <w:sz w:val="16"/>
      <w:szCs w:val="16"/>
    </w:rPr>
  </w:style>
  <w:style w:type="character" w:customStyle="1" w:styleId="BodyText3Char">
    <w:name w:val="Body Text 3 Char"/>
    <w:link w:val="BodyText3"/>
    <w:uiPriority w:val="99"/>
    <w:locked/>
    <w:rsid w:val="00310CD5"/>
    <w:rPr>
      <w:rFonts w:cs="Times New Roman"/>
      <w:sz w:val="16"/>
      <w:szCs w:val="16"/>
    </w:rPr>
  </w:style>
  <w:style w:type="paragraph" w:styleId="BalloonText">
    <w:name w:val="Balloon Text"/>
    <w:basedOn w:val="Normal"/>
    <w:link w:val="BalloonTextChar"/>
    <w:uiPriority w:val="99"/>
    <w:semiHidden/>
    <w:rsid w:val="00195EF5"/>
    <w:pPr>
      <w:spacing w:after="0"/>
    </w:pPr>
    <w:rPr>
      <w:rFonts w:ascii="Tahoma" w:hAnsi="Tahoma" w:cs="Tahoma"/>
      <w:sz w:val="16"/>
      <w:szCs w:val="16"/>
    </w:rPr>
  </w:style>
  <w:style w:type="character" w:customStyle="1" w:styleId="BalloonTextChar">
    <w:name w:val="Balloon Text Char"/>
    <w:link w:val="BalloonText"/>
    <w:uiPriority w:val="99"/>
    <w:semiHidden/>
    <w:locked/>
    <w:rsid w:val="00195EF5"/>
    <w:rPr>
      <w:rFonts w:ascii="Tahoma" w:hAnsi="Tahoma" w:cs="Tahoma"/>
      <w:sz w:val="16"/>
      <w:szCs w:val="16"/>
    </w:rPr>
  </w:style>
  <w:style w:type="table" w:styleId="TableGrid">
    <w:name w:val="Table Grid"/>
    <w:basedOn w:val="TableNormal"/>
    <w:uiPriority w:val="59"/>
    <w:locked/>
    <w:rsid w:val="00DC06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0A4D73"/>
    <w:rPr>
      <w:rFonts w:cs="Calibri"/>
      <w:b/>
      <w:bCs/>
      <w:i/>
      <w:color w:val="2D3B45"/>
      <w:kern w:val="32"/>
      <w:sz w:val="22"/>
      <w:szCs w:val="22"/>
    </w:rPr>
  </w:style>
  <w:style w:type="paragraph" w:customStyle="1" w:styleId="SectionHeading">
    <w:name w:val="SectionHeading"/>
    <w:basedOn w:val="Normal"/>
    <w:qFormat/>
    <w:rsid w:val="005A58DB"/>
    <w:pPr>
      <w:spacing w:after="0"/>
      <w:jc w:val="right"/>
    </w:pPr>
    <w:rPr>
      <w:rFonts w:cs="Calibri"/>
      <w:b/>
      <w:sz w:val="20"/>
      <w:szCs w:val="20"/>
    </w:rPr>
  </w:style>
  <w:style w:type="character" w:customStyle="1" w:styleId="Heading3Char">
    <w:name w:val="Heading 3 Char"/>
    <w:link w:val="Heading3"/>
    <w:rsid w:val="00FD4B0A"/>
    <w:rPr>
      <w:rFonts w:ascii="Calibri" w:hAnsi="Calibri" w:cs="Calibri"/>
      <w:b/>
    </w:rPr>
  </w:style>
  <w:style w:type="character" w:styleId="CommentReference">
    <w:name w:val="annotation reference"/>
    <w:uiPriority w:val="99"/>
    <w:semiHidden/>
    <w:unhideWhenUsed/>
    <w:rsid w:val="0096402F"/>
    <w:rPr>
      <w:sz w:val="16"/>
      <w:szCs w:val="16"/>
    </w:rPr>
  </w:style>
  <w:style w:type="paragraph" w:styleId="CommentText">
    <w:name w:val="annotation text"/>
    <w:basedOn w:val="Normal"/>
    <w:link w:val="CommentTextChar"/>
    <w:uiPriority w:val="99"/>
    <w:semiHidden/>
    <w:unhideWhenUsed/>
    <w:rsid w:val="0096402F"/>
    <w:rPr>
      <w:sz w:val="20"/>
      <w:szCs w:val="20"/>
    </w:rPr>
  </w:style>
  <w:style w:type="character" w:customStyle="1" w:styleId="CommentTextChar">
    <w:name w:val="Comment Text Char"/>
    <w:link w:val="CommentText"/>
    <w:uiPriority w:val="99"/>
    <w:semiHidden/>
    <w:rsid w:val="0096402F"/>
    <w:rPr>
      <w:rFonts w:ascii="Calibri" w:hAnsi="Calibri"/>
    </w:rPr>
  </w:style>
  <w:style w:type="paragraph" w:styleId="CommentSubject">
    <w:name w:val="annotation subject"/>
    <w:basedOn w:val="CommentText"/>
    <w:next w:val="CommentText"/>
    <w:link w:val="CommentSubjectChar"/>
    <w:uiPriority w:val="99"/>
    <w:semiHidden/>
    <w:unhideWhenUsed/>
    <w:rsid w:val="002A1ECD"/>
    <w:rPr>
      <w:b/>
      <w:bCs/>
    </w:rPr>
  </w:style>
  <w:style w:type="character" w:customStyle="1" w:styleId="CommentSubjectChar">
    <w:name w:val="Comment Subject Char"/>
    <w:link w:val="CommentSubject"/>
    <w:uiPriority w:val="99"/>
    <w:semiHidden/>
    <w:rsid w:val="002A1ECD"/>
    <w:rPr>
      <w:rFonts w:ascii="Calibri" w:hAnsi="Calibri"/>
      <w:b/>
      <w:bCs/>
    </w:rPr>
  </w:style>
  <w:style w:type="character" w:customStyle="1" w:styleId="apple-converted-space">
    <w:name w:val="apple-converted-space"/>
    <w:rsid w:val="002E1FE6"/>
  </w:style>
  <w:style w:type="paragraph" w:styleId="Header">
    <w:name w:val="header"/>
    <w:basedOn w:val="Normal"/>
    <w:link w:val="HeaderChar"/>
    <w:uiPriority w:val="99"/>
    <w:unhideWhenUsed/>
    <w:rsid w:val="00E129DC"/>
    <w:pPr>
      <w:tabs>
        <w:tab w:val="center" w:pos="4680"/>
        <w:tab w:val="right" w:pos="9360"/>
      </w:tabs>
    </w:pPr>
  </w:style>
  <w:style w:type="character" w:customStyle="1" w:styleId="HeaderChar">
    <w:name w:val="Header Char"/>
    <w:link w:val="Header"/>
    <w:uiPriority w:val="99"/>
    <w:rsid w:val="00E129DC"/>
    <w:rPr>
      <w:rFonts w:ascii="Calibri" w:hAnsi="Calibri"/>
      <w:sz w:val="22"/>
      <w:szCs w:val="22"/>
    </w:rPr>
  </w:style>
  <w:style w:type="paragraph" w:styleId="Footer">
    <w:name w:val="footer"/>
    <w:basedOn w:val="Normal"/>
    <w:link w:val="FooterChar"/>
    <w:uiPriority w:val="99"/>
    <w:unhideWhenUsed/>
    <w:rsid w:val="00E129DC"/>
    <w:pPr>
      <w:tabs>
        <w:tab w:val="center" w:pos="4680"/>
        <w:tab w:val="right" w:pos="9360"/>
      </w:tabs>
    </w:pPr>
  </w:style>
  <w:style w:type="character" w:customStyle="1" w:styleId="FooterChar">
    <w:name w:val="Footer Char"/>
    <w:link w:val="Footer"/>
    <w:uiPriority w:val="99"/>
    <w:rsid w:val="00E129DC"/>
    <w:rPr>
      <w:rFonts w:ascii="Calibri" w:hAnsi="Calibri"/>
      <w:sz w:val="22"/>
      <w:szCs w:val="22"/>
    </w:rPr>
  </w:style>
  <w:style w:type="character" w:customStyle="1" w:styleId="Heading4Char">
    <w:name w:val="Heading 4 Char"/>
    <w:basedOn w:val="DefaultParagraphFont"/>
    <w:link w:val="Heading4"/>
    <w:semiHidden/>
    <w:rsid w:val="001C401C"/>
    <w:rPr>
      <w:rFonts w:asciiTheme="majorHAnsi" w:eastAsiaTheme="majorEastAsia" w:hAnsiTheme="majorHAnsi" w:cstheme="majorBidi"/>
      <w:i/>
      <w:iCs/>
      <w:color w:val="2E74B5" w:themeColor="accent1" w:themeShade="BF"/>
      <w:sz w:val="22"/>
      <w:szCs w:val="22"/>
    </w:rPr>
  </w:style>
  <w:style w:type="character" w:customStyle="1" w:styleId="screenreader-only">
    <w:name w:val="screenreader-only"/>
    <w:basedOn w:val="DefaultParagraphFont"/>
    <w:rsid w:val="000A4D73"/>
  </w:style>
  <w:style w:type="character" w:styleId="Emphasis">
    <w:name w:val="Emphasis"/>
    <w:basedOn w:val="DefaultParagraphFont"/>
    <w:uiPriority w:val="20"/>
    <w:qFormat/>
    <w:locked/>
    <w:rsid w:val="000A4D73"/>
    <w:rPr>
      <w:i/>
      <w:iCs/>
    </w:rPr>
  </w:style>
  <w:style w:type="character" w:customStyle="1" w:styleId="mceitemhiddenspellword">
    <w:name w:val="mceitemhiddenspellword"/>
    <w:basedOn w:val="DefaultParagraphFont"/>
    <w:rsid w:val="00990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2370">
      <w:bodyDiv w:val="1"/>
      <w:marLeft w:val="0"/>
      <w:marRight w:val="0"/>
      <w:marTop w:val="0"/>
      <w:marBottom w:val="0"/>
      <w:divBdr>
        <w:top w:val="none" w:sz="0" w:space="0" w:color="auto"/>
        <w:left w:val="none" w:sz="0" w:space="0" w:color="auto"/>
        <w:bottom w:val="none" w:sz="0" w:space="0" w:color="auto"/>
        <w:right w:val="none" w:sz="0" w:space="0" w:color="auto"/>
      </w:divBdr>
    </w:div>
    <w:div w:id="384255190">
      <w:bodyDiv w:val="1"/>
      <w:marLeft w:val="0"/>
      <w:marRight w:val="0"/>
      <w:marTop w:val="0"/>
      <w:marBottom w:val="0"/>
      <w:divBdr>
        <w:top w:val="none" w:sz="0" w:space="0" w:color="auto"/>
        <w:left w:val="none" w:sz="0" w:space="0" w:color="auto"/>
        <w:bottom w:val="none" w:sz="0" w:space="0" w:color="auto"/>
        <w:right w:val="none" w:sz="0" w:space="0" w:color="auto"/>
      </w:divBdr>
    </w:div>
    <w:div w:id="874931500">
      <w:bodyDiv w:val="1"/>
      <w:marLeft w:val="0"/>
      <w:marRight w:val="0"/>
      <w:marTop w:val="0"/>
      <w:marBottom w:val="0"/>
      <w:divBdr>
        <w:top w:val="none" w:sz="0" w:space="0" w:color="auto"/>
        <w:left w:val="none" w:sz="0" w:space="0" w:color="auto"/>
        <w:bottom w:val="none" w:sz="0" w:space="0" w:color="auto"/>
        <w:right w:val="none" w:sz="0" w:space="0" w:color="auto"/>
      </w:divBdr>
    </w:div>
    <w:div w:id="1209755777">
      <w:bodyDiv w:val="1"/>
      <w:marLeft w:val="0"/>
      <w:marRight w:val="0"/>
      <w:marTop w:val="0"/>
      <w:marBottom w:val="0"/>
      <w:divBdr>
        <w:top w:val="none" w:sz="0" w:space="0" w:color="auto"/>
        <w:left w:val="none" w:sz="0" w:space="0" w:color="auto"/>
        <w:bottom w:val="none" w:sz="0" w:space="0" w:color="auto"/>
        <w:right w:val="none" w:sz="0" w:space="0" w:color="auto"/>
      </w:divBdr>
      <w:divsChild>
        <w:div w:id="2085370752">
          <w:marLeft w:val="0"/>
          <w:marRight w:val="0"/>
          <w:marTop w:val="0"/>
          <w:marBottom w:val="0"/>
          <w:divBdr>
            <w:top w:val="none" w:sz="0" w:space="0" w:color="auto"/>
            <w:left w:val="none" w:sz="0" w:space="0" w:color="auto"/>
            <w:bottom w:val="none" w:sz="0" w:space="0" w:color="auto"/>
            <w:right w:val="none" w:sz="0" w:space="0" w:color="auto"/>
          </w:divBdr>
        </w:div>
      </w:divsChild>
    </w:div>
    <w:div w:id="1921981825">
      <w:marLeft w:val="0"/>
      <w:marRight w:val="0"/>
      <w:marTop w:val="0"/>
      <w:marBottom w:val="0"/>
      <w:divBdr>
        <w:top w:val="none" w:sz="0" w:space="0" w:color="auto"/>
        <w:left w:val="none" w:sz="0" w:space="0" w:color="auto"/>
        <w:bottom w:val="single" w:sz="8" w:space="1" w:color="auto"/>
        <w:right w:val="none" w:sz="0" w:space="0" w:color="auto"/>
      </w:divBdr>
    </w:div>
    <w:div w:id="1921981826">
      <w:marLeft w:val="0"/>
      <w:marRight w:val="0"/>
      <w:marTop w:val="0"/>
      <w:marBottom w:val="0"/>
      <w:divBdr>
        <w:top w:val="single" w:sz="8" w:space="1"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search/?P=ENC%201101" TargetMode="External"/><Relationship Id="rId13" Type="http://schemas.openxmlformats.org/officeDocument/2006/relationships/hyperlink" Target="https://catalog.valenciacollege.edu/search/?P=ENC%20110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talog.valenciacollege.edu/search/?P=ENC%201101" TargetMode="External"/><Relationship Id="rId17" Type="http://schemas.openxmlformats.org/officeDocument/2006/relationships/hyperlink" Target="http://valenciacollege.edu/learning-support/browse-by-campus.cfm" TargetMode="External"/><Relationship Id="rId2" Type="http://schemas.openxmlformats.org/officeDocument/2006/relationships/styles" Target="styles.xml"/><Relationship Id="rId16" Type="http://schemas.openxmlformats.org/officeDocument/2006/relationships/hyperlink" Target="http://valenciacollege.edu/learning-support/browse-by-campus.c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4048" TargetMode="External"/><Relationship Id="rId5" Type="http://schemas.openxmlformats.org/officeDocument/2006/relationships/footnotes" Target="footnotes.xml"/><Relationship Id="rId15" Type="http://schemas.openxmlformats.org/officeDocument/2006/relationships/hyperlink" Target="http://catalog.valenciacollege.edu/studentservices/baycarestudentassistanceservices/" TargetMode="External"/><Relationship Id="rId10" Type="http://schemas.openxmlformats.org/officeDocument/2006/relationships/hyperlink" Target="http://valenciacollege.edu/oit/learning-technology-services/student-resources/getting-started-online/system-requirements.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valenciacollege.edu/search/?P=ENC%201102" TargetMode="External"/><Relationship Id="rId14" Type="http://schemas.openxmlformats.org/officeDocument/2006/relationships/hyperlink" Target="http://valenciacollege.edu/os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Desktop\ON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TEMPLATE</Template>
  <TotalTime>1</TotalTime>
  <Pages>10</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CharactersWithSpaces>
  <SharedDoc>false</SharedDoc>
  <HLinks>
    <vt:vector size="144" baseType="variant">
      <vt:variant>
        <vt:i4>4718687</vt:i4>
      </vt:variant>
      <vt:variant>
        <vt:i4>69</vt:i4>
      </vt:variant>
      <vt:variant>
        <vt:i4>0</vt:i4>
      </vt:variant>
      <vt:variant>
        <vt:i4>5</vt:i4>
      </vt:variant>
      <vt:variant>
        <vt:lpwstr>http://copyright.gov/</vt:lpwstr>
      </vt:variant>
      <vt:variant>
        <vt:lpwstr/>
      </vt:variant>
      <vt:variant>
        <vt:i4>5177428</vt:i4>
      </vt:variant>
      <vt:variant>
        <vt:i4>66</vt:i4>
      </vt:variant>
      <vt:variant>
        <vt:i4>0</vt:i4>
      </vt:variant>
      <vt:variant>
        <vt:i4>5</vt:i4>
      </vt:variant>
      <vt:variant>
        <vt:lpwstr>http://www.sctcc.edu/cas</vt:lpwstr>
      </vt:variant>
      <vt:variant>
        <vt:lpwstr/>
      </vt:variant>
      <vt:variant>
        <vt:i4>2490473</vt:i4>
      </vt:variant>
      <vt:variant>
        <vt:i4>63</vt:i4>
      </vt:variant>
      <vt:variant>
        <vt:i4>0</vt:i4>
      </vt:variant>
      <vt:variant>
        <vt:i4>5</vt:i4>
      </vt:variant>
      <vt:variant>
        <vt:lpwstr>http://www.sctcc.edu/sites/default/files/documents/studentHandbook.pdf</vt:lpwstr>
      </vt:variant>
      <vt:variant>
        <vt:lpwstr/>
      </vt:variant>
      <vt:variant>
        <vt:i4>8257570</vt:i4>
      </vt:variant>
      <vt:variant>
        <vt:i4>60</vt:i4>
      </vt:variant>
      <vt:variant>
        <vt:i4>0</vt:i4>
      </vt:variant>
      <vt:variant>
        <vt:i4>5</vt:i4>
      </vt:variant>
      <vt:variant>
        <vt:lpwstr>http://www.sctcc.edu/computer-labs</vt:lpwstr>
      </vt:variant>
      <vt:variant>
        <vt:lpwstr/>
      </vt:variant>
      <vt:variant>
        <vt:i4>4784220</vt:i4>
      </vt:variant>
      <vt:variant>
        <vt:i4>57</vt:i4>
      </vt:variant>
      <vt:variant>
        <vt:i4>0</vt:i4>
      </vt:variant>
      <vt:variant>
        <vt:i4>5</vt:i4>
      </vt:variant>
      <vt:variant>
        <vt:lpwstr>http://www.sctcc.edu/library</vt:lpwstr>
      </vt:variant>
      <vt:variant>
        <vt:lpwstr/>
      </vt:variant>
      <vt:variant>
        <vt:i4>4194375</vt:i4>
      </vt:variant>
      <vt:variant>
        <vt:i4>54</vt:i4>
      </vt:variant>
      <vt:variant>
        <vt:i4>0</vt:i4>
      </vt:variant>
      <vt:variant>
        <vt:i4>5</vt:i4>
      </vt:variant>
      <vt:variant>
        <vt:lpwstr>http://www.apastyle.org/</vt:lpwstr>
      </vt:variant>
      <vt:variant>
        <vt:lpwstr/>
      </vt:variant>
      <vt:variant>
        <vt:i4>4194391</vt:i4>
      </vt:variant>
      <vt:variant>
        <vt:i4>51</vt:i4>
      </vt:variant>
      <vt:variant>
        <vt:i4>0</vt:i4>
      </vt:variant>
      <vt:variant>
        <vt:i4>5</vt:i4>
      </vt:variant>
      <vt:variant>
        <vt:lpwstr>http://www.mla.org/style</vt:lpwstr>
      </vt:variant>
      <vt:variant>
        <vt:lpwstr/>
      </vt:variant>
      <vt:variant>
        <vt:i4>6225946</vt:i4>
      </vt:variant>
      <vt:variant>
        <vt:i4>48</vt:i4>
      </vt:variant>
      <vt:variant>
        <vt:i4>0</vt:i4>
      </vt:variant>
      <vt:variant>
        <vt:i4>5</vt:i4>
      </vt:variant>
      <vt:variant>
        <vt:lpwstr>http://www.sctcc.edu/</vt:lpwstr>
      </vt:variant>
      <vt:variant>
        <vt:lpwstr/>
      </vt:variant>
      <vt:variant>
        <vt:i4>1835069</vt:i4>
      </vt:variant>
      <vt:variant>
        <vt:i4>45</vt:i4>
      </vt:variant>
      <vt:variant>
        <vt:i4>0</vt:i4>
      </vt:variant>
      <vt:variant>
        <vt:i4>5</vt:i4>
      </vt:variant>
      <vt:variant>
        <vt:lpwstr>mailto:Rshand@sctcc.edu</vt:lpwstr>
      </vt:variant>
      <vt:variant>
        <vt:lpwstr/>
      </vt:variant>
      <vt:variant>
        <vt:i4>1310789</vt:i4>
      </vt:variant>
      <vt:variant>
        <vt:i4>42</vt:i4>
      </vt:variant>
      <vt:variant>
        <vt:i4>0</vt:i4>
      </vt:variant>
      <vt:variant>
        <vt:i4>5</vt:i4>
      </vt:variant>
      <vt:variant>
        <vt:lpwstr>https://sctcc.ims.mnscu.edu/</vt:lpwstr>
      </vt:variant>
      <vt:variant>
        <vt:lpwstr/>
      </vt:variant>
      <vt:variant>
        <vt:i4>4063261</vt:i4>
      </vt:variant>
      <vt:variant>
        <vt:i4>39</vt:i4>
      </vt:variant>
      <vt:variant>
        <vt:i4>0</vt:i4>
      </vt:variant>
      <vt:variant>
        <vt:i4>5</vt:i4>
      </vt:variant>
      <vt:variant>
        <vt:lpwstr>mailto:mnscuonline@custhelp.com</vt:lpwstr>
      </vt:variant>
      <vt:variant>
        <vt:lpwstr/>
      </vt:variant>
      <vt:variant>
        <vt:i4>65596</vt:i4>
      </vt:variant>
      <vt:variant>
        <vt:i4>36</vt:i4>
      </vt:variant>
      <vt:variant>
        <vt:i4>0</vt:i4>
      </vt:variant>
      <vt:variant>
        <vt:i4>5</vt:i4>
      </vt:variant>
      <vt:variant>
        <vt:lpwstr>mailto:onlinehelp@sctcc.edu</vt:lpwstr>
      </vt:variant>
      <vt:variant>
        <vt:lpwstr/>
      </vt:variant>
      <vt:variant>
        <vt:i4>5701639</vt:i4>
      </vt:variant>
      <vt:variant>
        <vt:i4>33</vt:i4>
      </vt:variant>
      <vt:variant>
        <vt:i4>0</vt:i4>
      </vt:variant>
      <vt:variant>
        <vt:i4>5</vt:i4>
      </vt:variant>
      <vt:variant>
        <vt:lpwstr>http://www.sctcc.edu/d2l</vt:lpwstr>
      </vt:variant>
      <vt:variant>
        <vt:lpwstr/>
      </vt:variant>
      <vt:variant>
        <vt:i4>7864432</vt:i4>
      </vt:variant>
      <vt:variant>
        <vt:i4>30</vt:i4>
      </vt:variant>
      <vt:variant>
        <vt:i4>0</vt:i4>
      </vt:variant>
      <vt:variant>
        <vt:i4>5</vt:i4>
      </vt:variant>
      <vt:variant>
        <vt:lpwstr>http://www.sctcc.edu/2014-academic-calendar</vt:lpwstr>
      </vt:variant>
      <vt:variant>
        <vt:lpwstr/>
      </vt:variant>
      <vt:variant>
        <vt:i4>3342445</vt:i4>
      </vt:variant>
      <vt:variant>
        <vt:i4>27</vt:i4>
      </vt:variant>
      <vt:variant>
        <vt:i4>0</vt:i4>
      </vt:variant>
      <vt:variant>
        <vt:i4>5</vt:i4>
      </vt:variant>
      <vt:variant>
        <vt:lpwstr/>
      </vt:variant>
      <vt:variant>
        <vt:lpwstr>_Course_Calendar/Timeline</vt:lpwstr>
      </vt:variant>
      <vt:variant>
        <vt:i4>6094956</vt:i4>
      </vt:variant>
      <vt:variant>
        <vt:i4>24</vt:i4>
      </vt:variant>
      <vt:variant>
        <vt:i4>0</vt:i4>
      </vt:variant>
      <vt:variant>
        <vt:i4>5</vt:i4>
      </vt:variant>
      <vt:variant>
        <vt:lpwstr/>
      </vt:variant>
      <vt:variant>
        <vt:lpwstr>_Statement_of_Diversity</vt:lpwstr>
      </vt:variant>
      <vt:variant>
        <vt:i4>6684737</vt:i4>
      </vt:variant>
      <vt:variant>
        <vt:i4>21</vt:i4>
      </vt:variant>
      <vt:variant>
        <vt:i4>0</vt:i4>
      </vt:variant>
      <vt:variant>
        <vt:i4>5</vt:i4>
      </vt:variant>
      <vt:variant>
        <vt:lpwstr/>
      </vt:variant>
      <vt:variant>
        <vt:lpwstr>_Accommodations</vt:lpwstr>
      </vt:variant>
      <vt:variant>
        <vt:i4>2162743</vt:i4>
      </vt:variant>
      <vt:variant>
        <vt:i4>18</vt:i4>
      </vt:variant>
      <vt:variant>
        <vt:i4>0</vt:i4>
      </vt:variant>
      <vt:variant>
        <vt:i4>5</vt:i4>
      </vt:variant>
      <vt:variant>
        <vt:lpwstr/>
      </vt:variant>
      <vt:variant>
        <vt:lpwstr>_Time_Commitment</vt:lpwstr>
      </vt:variant>
      <vt:variant>
        <vt:i4>327738</vt:i4>
      </vt:variant>
      <vt:variant>
        <vt:i4>15</vt:i4>
      </vt:variant>
      <vt:variant>
        <vt:i4>0</vt:i4>
      </vt:variant>
      <vt:variant>
        <vt:i4>5</vt:i4>
      </vt:variant>
      <vt:variant>
        <vt:lpwstr/>
      </vt:variant>
      <vt:variant>
        <vt:lpwstr>_Assignments</vt:lpwstr>
      </vt:variant>
      <vt:variant>
        <vt:i4>7929924</vt:i4>
      </vt:variant>
      <vt:variant>
        <vt:i4>12</vt:i4>
      </vt:variant>
      <vt:variant>
        <vt:i4>0</vt:i4>
      </vt:variant>
      <vt:variant>
        <vt:i4>5</vt:i4>
      </vt:variant>
      <vt:variant>
        <vt:lpwstr/>
      </vt:variant>
      <vt:variant>
        <vt:lpwstr>_Attendance</vt:lpwstr>
      </vt:variant>
      <vt:variant>
        <vt:i4>5832805</vt:i4>
      </vt:variant>
      <vt:variant>
        <vt:i4>9</vt:i4>
      </vt:variant>
      <vt:variant>
        <vt:i4>0</vt:i4>
      </vt:variant>
      <vt:variant>
        <vt:i4>5</vt:i4>
      </vt:variant>
      <vt:variant>
        <vt:lpwstr/>
      </vt:variant>
      <vt:variant>
        <vt:lpwstr>_General_Course_Description</vt:lpwstr>
      </vt:variant>
      <vt:variant>
        <vt:i4>2949145</vt:i4>
      </vt:variant>
      <vt:variant>
        <vt:i4>6</vt:i4>
      </vt:variant>
      <vt:variant>
        <vt:i4>0</vt:i4>
      </vt:variant>
      <vt:variant>
        <vt:i4>5</vt:i4>
      </vt:variant>
      <vt:variant>
        <vt:lpwstr/>
      </vt:variant>
      <vt:variant>
        <vt:lpwstr>_Words_of_Welcome</vt:lpwstr>
      </vt:variant>
      <vt:variant>
        <vt:i4>5046354</vt:i4>
      </vt:variant>
      <vt:variant>
        <vt:i4>3</vt:i4>
      </vt:variant>
      <vt:variant>
        <vt:i4>0</vt:i4>
      </vt:variant>
      <vt:variant>
        <vt:i4>5</vt:i4>
      </vt:variant>
      <vt:variant>
        <vt:lpwstr/>
      </vt:variant>
      <vt:variant>
        <vt:lpwstr>_Course_Information</vt:lpwstr>
      </vt:variant>
      <vt:variant>
        <vt:i4>4980803</vt:i4>
      </vt:variant>
      <vt:variant>
        <vt:i4>0</vt:i4>
      </vt:variant>
      <vt:variant>
        <vt:i4>0</vt:i4>
      </vt:variant>
      <vt:variant>
        <vt:i4>5</vt:i4>
      </vt:variant>
      <vt:variant>
        <vt:lpwstr/>
      </vt:variant>
      <vt:variant>
        <vt:lpwstr>_Instructor_Information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James Fleming</cp:lastModifiedBy>
  <cp:revision>2</cp:revision>
  <cp:lastPrinted>2017-06-12T12:09:00Z</cp:lastPrinted>
  <dcterms:created xsi:type="dcterms:W3CDTF">2024-01-07T21:34:00Z</dcterms:created>
  <dcterms:modified xsi:type="dcterms:W3CDTF">2024-01-07T21:34:00Z</dcterms:modified>
</cp:coreProperties>
</file>